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F03" w:rsidRPr="000D154A" w:rsidRDefault="00681F03" w:rsidP="00681F03">
      <w:pPr>
        <w:spacing w:after="0" w:line="240" w:lineRule="auto"/>
        <w:ind w:left="5387" w:right="-20"/>
        <w:rPr>
          <w:rFonts w:ascii="Times New Roman" w:eastAsia="Times New Roman" w:hAnsi="Times New Roman" w:cs="Times New Roman"/>
          <w:color w:val="000000"/>
          <w:sz w:val="24"/>
          <w:szCs w:val="24"/>
          <w:lang w:eastAsia="lt-LT"/>
        </w:rPr>
      </w:pPr>
      <w:r w:rsidRPr="000D154A">
        <w:rPr>
          <w:rFonts w:ascii="Times New Roman" w:eastAsia="Times New Roman" w:hAnsi="Times New Roman" w:cs="Times New Roman"/>
          <w:color w:val="000000"/>
          <w:sz w:val="24"/>
          <w:szCs w:val="24"/>
          <w:lang w:eastAsia="lt-LT"/>
        </w:rPr>
        <w:t>PAT</w:t>
      </w:r>
      <w:r w:rsidRPr="000D154A">
        <w:rPr>
          <w:rFonts w:ascii="Times New Roman" w:eastAsia="Times New Roman" w:hAnsi="Times New Roman" w:cs="Times New Roman"/>
          <w:color w:val="000000"/>
          <w:spacing w:val="1"/>
          <w:sz w:val="24"/>
          <w:szCs w:val="24"/>
          <w:lang w:eastAsia="lt-LT"/>
        </w:rPr>
        <w:t>V</w:t>
      </w:r>
      <w:r w:rsidRPr="000D154A">
        <w:rPr>
          <w:rFonts w:ascii="Times New Roman" w:eastAsia="Times New Roman" w:hAnsi="Times New Roman" w:cs="Times New Roman"/>
          <w:color w:val="000000"/>
          <w:spacing w:val="-4"/>
          <w:sz w:val="24"/>
          <w:szCs w:val="24"/>
          <w:lang w:eastAsia="lt-LT"/>
        </w:rPr>
        <w:t>I</w:t>
      </w:r>
      <w:r w:rsidRPr="000D154A">
        <w:rPr>
          <w:rFonts w:ascii="Times New Roman" w:eastAsia="Times New Roman" w:hAnsi="Times New Roman" w:cs="Times New Roman"/>
          <w:color w:val="000000"/>
          <w:sz w:val="24"/>
          <w:szCs w:val="24"/>
          <w:lang w:eastAsia="lt-LT"/>
        </w:rPr>
        <w:t>R</w:t>
      </w:r>
      <w:r w:rsidRPr="000D154A">
        <w:rPr>
          <w:rFonts w:ascii="Times New Roman" w:eastAsia="Times New Roman" w:hAnsi="Times New Roman" w:cs="Times New Roman"/>
          <w:color w:val="000000"/>
          <w:spacing w:val="3"/>
          <w:sz w:val="24"/>
          <w:szCs w:val="24"/>
          <w:lang w:eastAsia="lt-LT"/>
        </w:rPr>
        <w:t>T</w:t>
      </w:r>
      <w:r w:rsidRPr="000D154A">
        <w:rPr>
          <w:rFonts w:ascii="Times New Roman" w:eastAsia="Times New Roman" w:hAnsi="Times New Roman" w:cs="Times New Roman"/>
          <w:color w:val="000000"/>
          <w:spacing w:val="-2"/>
          <w:sz w:val="24"/>
          <w:szCs w:val="24"/>
          <w:lang w:eastAsia="lt-LT"/>
        </w:rPr>
        <w:t>I</w:t>
      </w:r>
      <w:r w:rsidRPr="000D154A">
        <w:rPr>
          <w:rFonts w:ascii="Times New Roman" w:eastAsia="Times New Roman" w:hAnsi="Times New Roman" w:cs="Times New Roman"/>
          <w:color w:val="000000"/>
          <w:sz w:val="24"/>
          <w:szCs w:val="24"/>
          <w:lang w:eastAsia="lt-LT"/>
        </w:rPr>
        <w:t>NTA</w:t>
      </w:r>
    </w:p>
    <w:p w:rsidR="00681F03" w:rsidRPr="000D154A" w:rsidRDefault="00681F03" w:rsidP="00681F03">
      <w:pPr>
        <w:spacing w:after="0" w:line="240" w:lineRule="auto"/>
        <w:ind w:left="5387" w:right="-22"/>
        <w:rPr>
          <w:rFonts w:ascii="Times New Roman" w:eastAsia="Times New Roman" w:hAnsi="Times New Roman" w:cs="Times New Roman"/>
          <w:color w:val="000000"/>
          <w:sz w:val="24"/>
          <w:szCs w:val="24"/>
          <w:lang w:eastAsia="lt-LT"/>
        </w:rPr>
      </w:pPr>
      <w:r w:rsidRPr="000D154A">
        <w:rPr>
          <w:rFonts w:ascii="Times New Roman" w:eastAsia="Times New Roman" w:hAnsi="Times New Roman" w:cs="Times New Roman"/>
          <w:color w:val="000000"/>
          <w:spacing w:val="-2"/>
          <w:sz w:val="24"/>
          <w:szCs w:val="24"/>
          <w:lang w:eastAsia="lt-LT"/>
        </w:rPr>
        <w:t>Mažeikių ,,Žiburėlio“ pradinės mokyklos</w:t>
      </w:r>
    </w:p>
    <w:p w:rsidR="00681F03" w:rsidRPr="000D154A" w:rsidRDefault="00F615FD" w:rsidP="00681F03">
      <w:pPr>
        <w:spacing w:after="0" w:line="240" w:lineRule="auto"/>
        <w:ind w:left="5387" w:right="938"/>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direktoriaus 2025 m. rugsėjo 1</w:t>
      </w:r>
      <w:r w:rsidR="00681F03" w:rsidRPr="000D154A">
        <w:rPr>
          <w:rFonts w:ascii="Times New Roman" w:eastAsia="Times New Roman" w:hAnsi="Times New Roman" w:cs="Times New Roman"/>
          <w:color w:val="000000"/>
          <w:sz w:val="24"/>
          <w:szCs w:val="24"/>
          <w:lang w:eastAsia="lt-LT"/>
        </w:rPr>
        <w:t xml:space="preserve"> d. </w:t>
      </w:r>
    </w:p>
    <w:p w:rsidR="00681F03" w:rsidRPr="000D154A" w:rsidRDefault="00681F03" w:rsidP="00681F03">
      <w:pPr>
        <w:spacing w:after="0" w:line="240" w:lineRule="auto"/>
        <w:ind w:left="5387" w:right="938"/>
        <w:rPr>
          <w:rFonts w:ascii="Times New Roman" w:eastAsia="Times New Roman" w:hAnsi="Times New Roman" w:cs="Times New Roman"/>
          <w:color w:val="000000"/>
          <w:sz w:val="24"/>
          <w:szCs w:val="24"/>
          <w:lang w:eastAsia="lt-LT"/>
        </w:rPr>
      </w:pPr>
      <w:r w:rsidRPr="000D154A">
        <w:rPr>
          <w:rFonts w:ascii="Times New Roman" w:eastAsia="Times New Roman" w:hAnsi="Times New Roman" w:cs="Times New Roman"/>
          <w:color w:val="000000"/>
          <w:sz w:val="24"/>
          <w:szCs w:val="24"/>
          <w:lang w:eastAsia="lt-LT"/>
        </w:rPr>
        <w:t>įsa</w:t>
      </w:r>
      <w:r w:rsidRPr="000D154A">
        <w:rPr>
          <w:rFonts w:ascii="Times New Roman" w:eastAsia="Times New Roman" w:hAnsi="Times New Roman" w:cs="Times New Roman"/>
          <w:color w:val="000000"/>
          <w:spacing w:val="2"/>
          <w:sz w:val="24"/>
          <w:szCs w:val="24"/>
          <w:lang w:eastAsia="lt-LT"/>
        </w:rPr>
        <w:t>k</w:t>
      </w:r>
      <w:r w:rsidRPr="000D154A">
        <w:rPr>
          <w:rFonts w:ascii="Times New Roman" w:eastAsia="Times New Roman" w:hAnsi="Times New Roman" w:cs="Times New Roman"/>
          <w:color w:val="000000"/>
          <w:spacing w:val="-4"/>
          <w:sz w:val="24"/>
          <w:szCs w:val="24"/>
          <w:lang w:eastAsia="lt-LT"/>
        </w:rPr>
        <w:t>y</w:t>
      </w:r>
      <w:r w:rsidRPr="000D154A">
        <w:rPr>
          <w:rFonts w:ascii="Times New Roman" w:eastAsia="Times New Roman" w:hAnsi="Times New Roman" w:cs="Times New Roman"/>
          <w:color w:val="000000"/>
          <w:sz w:val="24"/>
          <w:szCs w:val="24"/>
          <w:lang w:eastAsia="lt-LT"/>
        </w:rPr>
        <w:t>mu N</w:t>
      </w:r>
      <w:r w:rsidRPr="000D154A">
        <w:rPr>
          <w:rFonts w:ascii="Times New Roman" w:eastAsia="Times New Roman" w:hAnsi="Times New Roman" w:cs="Times New Roman"/>
          <w:color w:val="000000"/>
          <w:spacing w:val="-1"/>
          <w:sz w:val="24"/>
          <w:szCs w:val="24"/>
          <w:lang w:eastAsia="lt-LT"/>
        </w:rPr>
        <w:t>r</w:t>
      </w:r>
      <w:r w:rsidRPr="000D154A">
        <w:rPr>
          <w:rFonts w:ascii="Times New Roman" w:eastAsia="Times New Roman" w:hAnsi="Times New Roman" w:cs="Times New Roman"/>
          <w:color w:val="000000"/>
          <w:sz w:val="24"/>
          <w:szCs w:val="24"/>
          <w:lang w:eastAsia="lt-LT"/>
        </w:rPr>
        <w:t>. V1-</w:t>
      </w:r>
      <w:r w:rsidR="00F615FD">
        <w:rPr>
          <w:rFonts w:ascii="Times New Roman" w:eastAsia="Times New Roman" w:hAnsi="Times New Roman" w:cs="Times New Roman"/>
          <w:color w:val="000000"/>
          <w:sz w:val="24"/>
          <w:szCs w:val="24"/>
          <w:lang w:eastAsia="lt-LT"/>
        </w:rPr>
        <w:t>139</w:t>
      </w:r>
    </w:p>
    <w:p w:rsidR="00681F03" w:rsidRPr="000D154A" w:rsidRDefault="00681F03" w:rsidP="00681F03">
      <w:pPr>
        <w:spacing w:after="0" w:line="240" w:lineRule="auto"/>
        <w:ind w:right="1412"/>
        <w:jc w:val="center"/>
        <w:rPr>
          <w:rFonts w:ascii="Times New Roman" w:eastAsia="Times New Roman" w:hAnsi="Times New Roman" w:cs="Times New Roman"/>
          <w:b/>
          <w:bCs/>
          <w:color w:val="000000"/>
          <w:spacing w:val="-1"/>
          <w:sz w:val="24"/>
          <w:szCs w:val="24"/>
          <w:lang w:eastAsia="lt-LT"/>
        </w:rPr>
      </w:pPr>
    </w:p>
    <w:p w:rsidR="00681F03" w:rsidRDefault="00681F03" w:rsidP="00681F03">
      <w:pPr>
        <w:spacing w:after="0" w:line="240" w:lineRule="auto"/>
        <w:ind w:right="-1"/>
        <w:jc w:val="center"/>
        <w:rPr>
          <w:rFonts w:ascii="Times New Roman" w:eastAsia="Times New Roman" w:hAnsi="Times New Roman" w:cs="Times New Roman"/>
          <w:b/>
          <w:bCs/>
          <w:sz w:val="24"/>
          <w:szCs w:val="24"/>
          <w:lang w:eastAsia="lt-LT"/>
        </w:rPr>
      </w:pPr>
      <w:r w:rsidRPr="000D154A">
        <w:rPr>
          <w:rFonts w:ascii="Times New Roman" w:eastAsia="Times New Roman" w:hAnsi="Times New Roman" w:cs="Times New Roman"/>
          <w:b/>
          <w:bCs/>
          <w:sz w:val="24"/>
          <w:szCs w:val="24"/>
          <w:lang w:eastAsia="lt-LT"/>
        </w:rPr>
        <w:t xml:space="preserve">MAŽEIKIŲ ,,ŽIBURĖLIO“ PRADINĖS MOKYKLOS </w:t>
      </w:r>
    </w:p>
    <w:p w:rsidR="00681F03" w:rsidRDefault="00681F03" w:rsidP="00681F03">
      <w:pPr>
        <w:spacing w:after="0" w:line="240" w:lineRule="auto"/>
        <w:ind w:right="-1"/>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PAILGINTOS MOKYMOSI DIENOS GRUPĖS MOKYTOJO </w:t>
      </w:r>
    </w:p>
    <w:p w:rsidR="00681F03" w:rsidRPr="000D154A" w:rsidRDefault="00681F03" w:rsidP="00681F03">
      <w:pPr>
        <w:spacing w:after="0" w:line="240" w:lineRule="auto"/>
        <w:ind w:right="-1"/>
        <w:jc w:val="center"/>
        <w:rPr>
          <w:rFonts w:ascii="Times New Roman" w:eastAsia="Times New Roman" w:hAnsi="Times New Roman" w:cs="Times New Roman"/>
          <w:b/>
          <w:bCs/>
          <w:sz w:val="24"/>
          <w:szCs w:val="24"/>
          <w:lang w:eastAsia="lt-LT"/>
        </w:rPr>
      </w:pPr>
      <w:r w:rsidRPr="000D154A">
        <w:rPr>
          <w:rFonts w:ascii="Times New Roman" w:eastAsia="Times New Roman" w:hAnsi="Times New Roman" w:cs="Times New Roman"/>
          <w:b/>
          <w:bCs/>
          <w:color w:val="000000"/>
          <w:sz w:val="24"/>
          <w:szCs w:val="24"/>
          <w:lang w:eastAsia="lt-LT"/>
        </w:rPr>
        <w:t>P</w:t>
      </w:r>
      <w:r w:rsidRPr="000D154A">
        <w:rPr>
          <w:rFonts w:ascii="Times New Roman" w:eastAsia="Times New Roman" w:hAnsi="Times New Roman" w:cs="Times New Roman"/>
          <w:b/>
          <w:bCs/>
          <w:color w:val="000000"/>
          <w:spacing w:val="-1"/>
          <w:sz w:val="24"/>
          <w:szCs w:val="24"/>
          <w:lang w:eastAsia="lt-LT"/>
        </w:rPr>
        <w:t>AR</w:t>
      </w:r>
      <w:r w:rsidRPr="000D154A">
        <w:rPr>
          <w:rFonts w:ascii="Times New Roman" w:eastAsia="Times New Roman" w:hAnsi="Times New Roman" w:cs="Times New Roman"/>
          <w:b/>
          <w:bCs/>
          <w:color w:val="000000"/>
          <w:sz w:val="24"/>
          <w:szCs w:val="24"/>
          <w:lang w:eastAsia="lt-LT"/>
        </w:rPr>
        <w:t>EIGYBĖS</w:t>
      </w:r>
      <w:r w:rsidRPr="000D154A">
        <w:rPr>
          <w:rFonts w:ascii="Times New Roman" w:eastAsia="Times New Roman" w:hAnsi="Times New Roman" w:cs="Times New Roman"/>
          <w:color w:val="000000"/>
          <w:spacing w:val="-3"/>
          <w:sz w:val="24"/>
          <w:szCs w:val="24"/>
          <w:lang w:eastAsia="lt-LT"/>
        </w:rPr>
        <w:t xml:space="preserve"> </w:t>
      </w:r>
      <w:r w:rsidRPr="000D154A">
        <w:rPr>
          <w:rFonts w:ascii="Times New Roman" w:eastAsia="Times New Roman" w:hAnsi="Times New Roman" w:cs="Times New Roman"/>
          <w:b/>
          <w:bCs/>
          <w:color w:val="000000"/>
          <w:spacing w:val="-2"/>
          <w:sz w:val="24"/>
          <w:szCs w:val="24"/>
          <w:lang w:eastAsia="lt-LT"/>
        </w:rPr>
        <w:t>A</w:t>
      </w:r>
      <w:r w:rsidRPr="000D154A">
        <w:rPr>
          <w:rFonts w:ascii="Times New Roman" w:eastAsia="Times New Roman" w:hAnsi="Times New Roman" w:cs="Times New Roman"/>
          <w:b/>
          <w:bCs/>
          <w:color w:val="000000"/>
          <w:spacing w:val="-1"/>
          <w:sz w:val="24"/>
          <w:szCs w:val="24"/>
          <w:lang w:eastAsia="lt-LT"/>
        </w:rPr>
        <w:t>PRA</w:t>
      </w:r>
      <w:r w:rsidRPr="000D154A">
        <w:rPr>
          <w:rFonts w:ascii="Times New Roman" w:eastAsia="Times New Roman" w:hAnsi="Times New Roman" w:cs="Times New Roman"/>
          <w:b/>
          <w:bCs/>
          <w:color w:val="000000"/>
          <w:sz w:val="24"/>
          <w:szCs w:val="24"/>
          <w:lang w:eastAsia="lt-LT"/>
        </w:rPr>
        <w:t>Š</w:t>
      </w:r>
      <w:r w:rsidRPr="000D154A">
        <w:rPr>
          <w:rFonts w:ascii="Times New Roman" w:eastAsia="Times New Roman" w:hAnsi="Times New Roman" w:cs="Times New Roman"/>
          <w:b/>
          <w:bCs/>
          <w:color w:val="000000"/>
          <w:spacing w:val="-1"/>
          <w:sz w:val="24"/>
          <w:szCs w:val="24"/>
          <w:lang w:eastAsia="lt-LT"/>
        </w:rPr>
        <w:t>Y</w:t>
      </w:r>
      <w:r w:rsidRPr="000D154A">
        <w:rPr>
          <w:rFonts w:ascii="Times New Roman" w:eastAsia="Times New Roman" w:hAnsi="Times New Roman" w:cs="Times New Roman"/>
          <w:b/>
          <w:bCs/>
          <w:color w:val="000000"/>
          <w:sz w:val="24"/>
          <w:szCs w:val="24"/>
          <w:lang w:eastAsia="lt-LT"/>
        </w:rPr>
        <w:t>MAS</w:t>
      </w:r>
    </w:p>
    <w:p w:rsidR="00681F03" w:rsidRPr="000D154A" w:rsidRDefault="00681F03" w:rsidP="00681F03">
      <w:pPr>
        <w:spacing w:after="0" w:line="240" w:lineRule="auto"/>
        <w:ind w:right="-20"/>
        <w:jc w:val="center"/>
        <w:rPr>
          <w:rFonts w:ascii="Times New Roman" w:eastAsia="Times New Roman" w:hAnsi="Times New Roman" w:cs="Times New Roman"/>
          <w:b/>
          <w:bCs/>
          <w:color w:val="000000"/>
          <w:spacing w:val="-2"/>
          <w:sz w:val="24"/>
          <w:szCs w:val="24"/>
          <w:lang w:eastAsia="lt-LT"/>
        </w:rPr>
      </w:pPr>
    </w:p>
    <w:p w:rsidR="00681F03" w:rsidRPr="000D154A" w:rsidRDefault="00681F03" w:rsidP="00681F03">
      <w:pPr>
        <w:numPr>
          <w:ilvl w:val="0"/>
          <w:numId w:val="2"/>
        </w:numPr>
        <w:tabs>
          <w:tab w:val="left" w:pos="284"/>
        </w:tabs>
        <w:spacing w:after="0" w:line="240" w:lineRule="auto"/>
        <w:ind w:left="0" w:right="-23" w:firstLine="0"/>
        <w:contextualSpacing/>
        <w:jc w:val="center"/>
        <w:rPr>
          <w:rFonts w:ascii="Times New Roman" w:eastAsia="Times New Roman" w:hAnsi="Times New Roman" w:cs="Times New Roman"/>
          <w:b/>
          <w:bCs/>
          <w:color w:val="000000"/>
          <w:spacing w:val="-5"/>
          <w:sz w:val="24"/>
          <w:szCs w:val="24"/>
          <w:lang w:eastAsia="lt-LT"/>
        </w:rPr>
      </w:pPr>
      <w:r w:rsidRPr="000D154A">
        <w:rPr>
          <w:rFonts w:ascii="Times New Roman" w:eastAsia="Times New Roman" w:hAnsi="Times New Roman" w:cs="Times New Roman"/>
          <w:b/>
          <w:bCs/>
          <w:color w:val="000000"/>
          <w:spacing w:val="-5"/>
          <w:sz w:val="24"/>
          <w:szCs w:val="24"/>
          <w:lang w:eastAsia="lt-LT"/>
        </w:rPr>
        <w:t>PAREIGYBĖ</w:t>
      </w:r>
    </w:p>
    <w:p w:rsidR="00681F03" w:rsidRPr="000D154A" w:rsidRDefault="00681F03" w:rsidP="00681F03">
      <w:pPr>
        <w:tabs>
          <w:tab w:val="left" w:pos="284"/>
        </w:tabs>
        <w:spacing w:after="0" w:line="240" w:lineRule="auto"/>
        <w:ind w:right="-23"/>
        <w:contextualSpacing/>
        <w:rPr>
          <w:rFonts w:ascii="Times New Roman" w:eastAsia="Times New Roman" w:hAnsi="Times New Roman" w:cs="Times New Roman"/>
          <w:b/>
          <w:bCs/>
          <w:color w:val="000000"/>
          <w:spacing w:val="-5"/>
          <w:sz w:val="24"/>
          <w:szCs w:val="24"/>
          <w:lang w:eastAsia="lt-LT"/>
        </w:rPr>
      </w:pPr>
    </w:p>
    <w:p w:rsidR="00681F03" w:rsidRPr="000D154A" w:rsidRDefault="00681F03" w:rsidP="00681F03">
      <w:pPr>
        <w:numPr>
          <w:ilvl w:val="0"/>
          <w:numId w:val="1"/>
        </w:numPr>
        <w:tabs>
          <w:tab w:val="left" w:pos="1418"/>
          <w:tab w:val="left" w:pos="1560"/>
        </w:tabs>
        <w:spacing w:after="0" w:line="360" w:lineRule="auto"/>
        <w:ind w:left="0" w:firstLine="1276"/>
        <w:contextualSpacing/>
        <w:jc w:val="both"/>
        <w:rPr>
          <w:rFonts w:ascii="Times New Roman" w:eastAsia="Calibri" w:hAnsi="Times New Roman" w:cs="Times New Roman"/>
          <w:sz w:val="24"/>
          <w:szCs w:val="24"/>
        </w:rPr>
      </w:pPr>
      <w:r w:rsidRPr="000D154A">
        <w:rPr>
          <w:rFonts w:ascii="Times New Roman" w:eastAsia="Times New Roman" w:hAnsi="Times New Roman" w:cs="Times New Roman"/>
          <w:color w:val="000000"/>
          <w:spacing w:val="-2"/>
          <w:sz w:val="24"/>
          <w:szCs w:val="24"/>
          <w:lang w:eastAsia="lt-LT"/>
        </w:rPr>
        <w:t xml:space="preserve">Pareigybės pavadinimas – Mažeikių „Žiburėlio“ pradinės mokyklos (toliau – Mokykla) </w:t>
      </w:r>
      <w:r>
        <w:rPr>
          <w:rFonts w:ascii="Times New Roman" w:eastAsia="Times New Roman" w:hAnsi="Times New Roman" w:cs="Times New Roman"/>
          <w:color w:val="000000"/>
          <w:spacing w:val="-2"/>
          <w:sz w:val="24"/>
          <w:szCs w:val="24"/>
          <w:lang w:eastAsia="lt-LT"/>
        </w:rPr>
        <w:t>pailgintos mokymosi dienos grupės mokytojo</w:t>
      </w:r>
      <w:r w:rsidRPr="000D154A">
        <w:rPr>
          <w:rFonts w:ascii="Times New Roman" w:eastAsia="Times New Roman" w:hAnsi="Times New Roman" w:cs="Times New Roman"/>
          <w:color w:val="000000"/>
          <w:spacing w:val="-2"/>
          <w:sz w:val="24"/>
          <w:szCs w:val="24"/>
          <w:lang w:eastAsia="lt-LT"/>
        </w:rPr>
        <w:t xml:space="preserve"> (toliau – Mokytojo) pareigybė yra priskiriama įstaigos specialistų grupei. </w:t>
      </w:r>
    </w:p>
    <w:p w:rsidR="00681F03" w:rsidRDefault="00681F03" w:rsidP="00681F03">
      <w:pPr>
        <w:numPr>
          <w:ilvl w:val="0"/>
          <w:numId w:val="1"/>
        </w:numPr>
        <w:tabs>
          <w:tab w:val="left" w:pos="1418"/>
          <w:tab w:val="left" w:pos="1560"/>
        </w:tabs>
        <w:spacing w:after="0" w:line="360" w:lineRule="auto"/>
        <w:ind w:left="0" w:firstLine="1276"/>
        <w:contextualSpacing/>
        <w:jc w:val="both"/>
        <w:rPr>
          <w:rFonts w:ascii="Times New Roman" w:eastAsia="Calibri" w:hAnsi="Times New Roman" w:cs="Times New Roman"/>
          <w:sz w:val="24"/>
          <w:szCs w:val="24"/>
        </w:rPr>
      </w:pPr>
      <w:r w:rsidRPr="000D154A">
        <w:rPr>
          <w:rFonts w:ascii="Times New Roman" w:eastAsia="Times New Roman" w:hAnsi="Times New Roman" w:cs="Times New Roman"/>
          <w:color w:val="000000"/>
          <w:sz w:val="24"/>
          <w:szCs w:val="24"/>
          <w:lang w:eastAsia="lt-LT"/>
        </w:rPr>
        <w:t>Pareigybės lygis – A2, pareigybės kodas –</w:t>
      </w:r>
      <w:r>
        <w:rPr>
          <w:rFonts w:ascii="Times New Roman" w:eastAsia="Times New Roman" w:hAnsi="Times New Roman" w:cs="Times New Roman"/>
          <w:color w:val="000000"/>
          <w:sz w:val="24"/>
          <w:szCs w:val="24"/>
          <w:lang w:eastAsia="lt-LT"/>
        </w:rPr>
        <w:t xml:space="preserve"> 235905</w:t>
      </w:r>
      <w:r w:rsidRPr="000D154A">
        <w:rPr>
          <w:rFonts w:ascii="Times New Roman" w:eastAsia="Times New Roman" w:hAnsi="Times New Roman" w:cs="Times New Roman"/>
          <w:color w:val="000000"/>
          <w:sz w:val="24"/>
          <w:szCs w:val="24"/>
          <w:lang w:eastAsia="lt-LT"/>
        </w:rPr>
        <w:t xml:space="preserve"> (pagal LPK 2023).</w:t>
      </w:r>
    </w:p>
    <w:p w:rsidR="00681F03" w:rsidRPr="00681F03" w:rsidRDefault="00681F03" w:rsidP="00681F03">
      <w:pPr>
        <w:numPr>
          <w:ilvl w:val="0"/>
          <w:numId w:val="1"/>
        </w:numPr>
        <w:tabs>
          <w:tab w:val="left" w:pos="1418"/>
          <w:tab w:val="left" w:pos="1560"/>
        </w:tabs>
        <w:spacing w:after="0" w:line="360" w:lineRule="auto"/>
        <w:ind w:left="0" w:firstLine="127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Pareigybės paskirtis –</w:t>
      </w:r>
      <w:r w:rsidRPr="00681F03">
        <w:rPr>
          <w:rFonts w:ascii="Times New Roman" w:eastAsia="Calibri" w:hAnsi="Times New Roman" w:cs="Times New Roman"/>
          <w:sz w:val="24"/>
          <w:szCs w:val="24"/>
        </w:rPr>
        <w:t xml:space="preserve"> tėvų (globėjų, rūpintojų) pageidavimu teikti papildomą mokamą neformaliojo švietimo paslaugą: po pamokų organizuoti </w:t>
      </w:r>
      <w:r>
        <w:rPr>
          <w:rFonts w:ascii="Times New Roman" w:eastAsia="Calibri" w:hAnsi="Times New Roman" w:cs="Times New Roman"/>
          <w:sz w:val="24"/>
          <w:szCs w:val="24"/>
        </w:rPr>
        <w:t xml:space="preserve">mokinių </w:t>
      </w:r>
      <w:r w:rsidRPr="00681F03">
        <w:rPr>
          <w:rFonts w:ascii="Times New Roman" w:eastAsia="Calibri" w:hAnsi="Times New Roman" w:cs="Times New Roman"/>
          <w:sz w:val="24"/>
          <w:szCs w:val="24"/>
        </w:rPr>
        <w:t>priežiūrą, užimtumą, teikti pagalbą mokiniams atliekant įvairias veiklas, sudaryti sąlygas mokinių laisvalaikiui organizuoti.</w:t>
      </w:r>
    </w:p>
    <w:p w:rsidR="00681F03" w:rsidRPr="000D154A" w:rsidRDefault="00681F03" w:rsidP="00681F03">
      <w:pPr>
        <w:numPr>
          <w:ilvl w:val="0"/>
          <w:numId w:val="1"/>
        </w:numPr>
        <w:tabs>
          <w:tab w:val="left" w:pos="1418"/>
          <w:tab w:val="left" w:pos="1560"/>
        </w:tabs>
        <w:spacing w:after="0" w:line="360" w:lineRule="auto"/>
        <w:ind w:left="0" w:firstLine="1276"/>
        <w:contextualSpacing/>
        <w:jc w:val="both"/>
        <w:rPr>
          <w:rFonts w:ascii="Times New Roman" w:eastAsia="Calibri" w:hAnsi="Times New Roman" w:cs="Times New Roman"/>
          <w:sz w:val="24"/>
          <w:szCs w:val="24"/>
        </w:rPr>
      </w:pPr>
      <w:r w:rsidRPr="000D154A">
        <w:rPr>
          <w:rFonts w:ascii="Times New Roman" w:eastAsia="Times New Roman" w:hAnsi="Times New Roman" w:cs="Times New Roman"/>
          <w:color w:val="000000"/>
          <w:sz w:val="24"/>
          <w:szCs w:val="24"/>
          <w:lang w:eastAsia="lt-LT"/>
        </w:rPr>
        <w:t>Pareigybės pav</w:t>
      </w:r>
      <w:r w:rsidRPr="000D154A">
        <w:rPr>
          <w:rFonts w:ascii="Times New Roman" w:eastAsia="Times New Roman" w:hAnsi="Times New Roman" w:cs="Times New Roman"/>
          <w:color w:val="000000"/>
          <w:spacing w:val="-1"/>
          <w:sz w:val="24"/>
          <w:szCs w:val="24"/>
          <w:lang w:eastAsia="lt-LT"/>
        </w:rPr>
        <w:t>a</w:t>
      </w:r>
      <w:r w:rsidRPr="000D154A">
        <w:rPr>
          <w:rFonts w:ascii="Times New Roman" w:eastAsia="Times New Roman" w:hAnsi="Times New Roman" w:cs="Times New Roman"/>
          <w:color w:val="000000"/>
          <w:sz w:val="24"/>
          <w:szCs w:val="24"/>
          <w:lang w:eastAsia="lt-LT"/>
        </w:rPr>
        <w:t xml:space="preserve">ldumas – </w:t>
      </w:r>
      <w:r w:rsidR="00327C52">
        <w:rPr>
          <w:rFonts w:ascii="Times New Roman" w:eastAsia="Times New Roman" w:hAnsi="Times New Roman" w:cs="Times New Roman"/>
          <w:color w:val="000000"/>
          <w:sz w:val="24"/>
          <w:szCs w:val="24"/>
          <w:lang w:eastAsia="lt-LT"/>
        </w:rPr>
        <w:t>pailgintos mokymosi dienos grupės mokytojas</w:t>
      </w:r>
      <w:r w:rsidR="00327C52" w:rsidRPr="00327C52">
        <w:rPr>
          <w:rFonts w:ascii="Times New Roman" w:eastAsia="Times New Roman" w:hAnsi="Times New Roman" w:cs="Times New Roman"/>
          <w:color w:val="000000"/>
          <w:sz w:val="24"/>
          <w:szCs w:val="24"/>
          <w:lang w:eastAsia="lt-LT"/>
        </w:rPr>
        <w:t xml:space="preserve"> yra pavaldus Mokyklos direktoriui, jo veiklą koordinuoja ir prižiūri direktoriaus pavaduotojas ugdymui.</w:t>
      </w:r>
    </w:p>
    <w:p w:rsidR="00681F03" w:rsidRPr="000D154A" w:rsidRDefault="001D67BE" w:rsidP="00681F03">
      <w:pPr>
        <w:numPr>
          <w:ilvl w:val="0"/>
          <w:numId w:val="1"/>
        </w:numPr>
        <w:tabs>
          <w:tab w:val="left" w:pos="1418"/>
          <w:tab w:val="left" w:pos="1560"/>
        </w:tabs>
        <w:spacing w:after="0" w:line="360" w:lineRule="auto"/>
        <w:ind w:left="0" w:firstLine="1276"/>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Pailgintos mokymosi dienos grupės</w:t>
      </w:r>
      <w:r w:rsidR="00681F03" w:rsidRPr="000D154A">
        <w:rPr>
          <w:rFonts w:ascii="Times New Roman" w:eastAsia="Times New Roman" w:hAnsi="Times New Roman" w:cs="Times New Roman"/>
          <w:sz w:val="24"/>
          <w:szCs w:val="24"/>
          <w:lang w:eastAsia="lt-LT"/>
        </w:rPr>
        <w:t xml:space="preserve"> mokytoją </w:t>
      </w:r>
      <w:r w:rsidR="00501850" w:rsidRPr="00501850">
        <w:rPr>
          <w:rFonts w:ascii="Times New Roman" w:eastAsia="Times New Roman" w:hAnsi="Times New Roman" w:cs="Times New Roman"/>
          <w:sz w:val="24"/>
          <w:szCs w:val="24"/>
          <w:lang w:eastAsia="lt-LT"/>
        </w:rPr>
        <w:t>skiria į pareigas, atleidžia iš jų, nustato pareiginį atlyginimą ir sudaro rašytinę darbo sutartį Mokyklos direktorius.</w:t>
      </w:r>
    </w:p>
    <w:p w:rsidR="00681F03" w:rsidRPr="000D154A" w:rsidRDefault="00681F03" w:rsidP="00681F03">
      <w:pPr>
        <w:tabs>
          <w:tab w:val="left" w:pos="1418"/>
        </w:tabs>
        <w:spacing w:after="0" w:line="360" w:lineRule="auto"/>
        <w:contextualSpacing/>
        <w:jc w:val="both"/>
        <w:rPr>
          <w:rFonts w:ascii="Times New Roman" w:eastAsia="Calibri" w:hAnsi="Times New Roman" w:cs="Times New Roman"/>
          <w:sz w:val="24"/>
          <w:szCs w:val="24"/>
        </w:rPr>
      </w:pPr>
    </w:p>
    <w:p w:rsidR="00681F03" w:rsidRPr="000D154A" w:rsidRDefault="00681F03" w:rsidP="00681F03">
      <w:pPr>
        <w:numPr>
          <w:ilvl w:val="0"/>
          <w:numId w:val="2"/>
        </w:numPr>
        <w:tabs>
          <w:tab w:val="left" w:pos="284"/>
        </w:tabs>
        <w:spacing w:after="0" w:line="240" w:lineRule="auto"/>
        <w:ind w:left="0" w:right="-23" w:firstLine="0"/>
        <w:contextualSpacing/>
        <w:jc w:val="center"/>
        <w:rPr>
          <w:rFonts w:ascii="Times New Roman" w:eastAsia="Times New Roman" w:hAnsi="Times New Roman" w:cs="Times New Roman"/>
          <w:b/>
          <w:bCs/>
          <w:color w:val="000000"/>
          <w:spacing w:val="-3"/>
          <w:sz w:val="24"/>
          <w:szCs w:val="24"/>
          <w:lang w:eastAsia="lt-LT"/>
        </w:rPr>
      </w:pPr>
      <w:r w:rsidRPr="000D154A">
        <w:rPr>
          <w:rFonts w:ascii="Times New Roman" w:eastAsia="Times New Roman" w:hAnsi="Times New Roman" w:cs="Times New Roman"/>
          <w:b/>
          <w:bCs/>
          <w:color w:val="000000"/>
          <w:spacing w:val="-1"/>
          <w:sz w:val="24"/>
          <w:szCs w:val="24"/>
          <w:lang w:eastAsia="lt-LT"/>
        </w:rPr>
        <w:t>S</w:t>
      </w:r>
      <w:r w:rsidRPr="000D154A">
        <w:rPr>
          <w:rFonts w:ascii="Times New Roman" w:eastAsia="Times New Roman" w:hAnsi="Times New Roman" w:cs="Times New Roman"/>
          <w:b/>
          <w:bCs/>
          <w:color w:val="000000"/>
          <w:spacing w:val="-6"/>
          <w:sz w:val="24"/>
          <w:szCs w:val="24"/>
          <w:lang w:eastAsia="lt-LT"/>
        </w:rPr>
        <w:t>P</w:t>
      </w:r>
      <w:r w:rsidRPr="000D154A">
        <w:rPr>
          <w:rFonts w:ascii="Times New Roman" w:eastAsia="Times New Roman" w:hAnsi="Times New Roman" w:cs="Times New Roman"/>
          <w:b/>
          <w:bCs/>
          <w:color w:val="000000"/>
          <w:spacing w:val="-1"/>
          <w:sz w:val="24"/>
          <w:szCs w:val="24"/>
          <w:lang w:eastAsia="lt-LT"/>
        </w:rPr>
        <w:t>E</w:t>
      </w:r>
      <w:r w:rsidRPr="000D154A">
        <w:rPr>
          <w:rFonts w:ascii="Times New Roman" w:eastAsia="Times New Roman" w:hAnsi="Times New Roman" w:cs="Times New Roman"/>
          <w:b/>
          <w:bCs/>
          <w:color w:val="000000"/>
          <w:spacing w:val="-3"/>
          <w:sz w:val="24"/>
          <w:szCs w:val="24"/>
          <w:lang w:eastAsia="lt-LT"/>
        </w:rPr>
        <w:t>C</w:t>
      </w:r>
      <w:r w:rsidRPr="000D154A">
        <w:rPr>
          <w:rFonts w:ascii="Times New Roman" w:eastAsia="Times New Roman" w:hAnsi="Times New Roman" w:cs="Times New Roman"/>
          <w:b/>
          <w:bCs/>
          <w:color w:val="000000"/>
          <w:spacing w:val="-2"/>
          <w:sz w:val="24"/>
          <w:szCs w:val="24"/>
          <w:lang w:eastAsia="lt-LT"/>
        </w:rPr>
        <w:t>I</w:t>
      </w:r>
      <w:r w:rsidRPr="000D154A">
        <w:rPr>
          <w:rFonts w:ascii="Times New Roman" w:eastAsia="Times New Roman" w:hAnsi="Times New Roman" w:cs="Times New Roman"/>
          <w:b/>
          <w:bCs/>
          <w:color w:val="000000"/>
          <w:spacing w:val="-3"/>
          <w:sz w:val="24"/>
          <w:szCs w:val="24"/>
          <w:lang w:eastAsia="lt-LT"/>
        </w:rPr>
        <w:t>A</w:t>
      </w:r>
      <w:r w:rsidRPr="000D154A">
        <w:rPr>
          <w:rFonts w:ascii="Times New Roman" w:eastAsia="Times New Roman" w:hAnsi="Times New Roman" w:cs="Times New Roman"/>
          <w:b/>
          <w:bCs/>
          <w:color w:val="000000"/>
          <w:spacing w:val="-2"/>
          <w:sz w:val="24"/>
          <w:szCs w:val="24"/>
          <w:lang w:eastAsia="lt-LT"/>
        </w:rPr>
        <w:t>L</w:t>
      </w:r>
      <w:r w:rsidRPr="000D154A">
        <w:rPr>
          <w:rFonts w:ascii="Times New Roman" w:eastAsia="Times New Roman" w:hAnsi="Times New Roman" w:cs="Times New Roman"/>
          <w:b/>
          <w:bCs/>
          <w:color w:val="000000"/>
          <w:spacing w:val="-5"/>
          <w:sz w:val="24"/>
          <w:szCs w:val="24"/>
          <w:lang w:eastAsia="lt-LT"/>
        </w:rPr>
        <w:t>IEJI</w:t>
      </w:r>
      <w:r w:rsidRPr="000D154A">
        <w:rPr>
          <w:rFonts w:ascii="Times New Roman" w:eastAsia="Times New Roman" w:hAnsi="Times New Roman" w:cs="Times New Roman"/>
          <w:color w:val="000000"/>
          <w:spacing w:val="-4"/>
          <w:sz w:val="24"/>
          <w:szCs w:val="24"/>
          <w:lang w:eastAsia="lt-LT"/>
        </w:rPr>
        <w:t xml:space="preserve"> </w:t>
      </w:r>
      <w:r w:rsidRPr="000D154A">
        <w:rPr>
          <w:rFonts w:ascii="Times New Roman" w:eastAsia="Times New Roman" w:hAnsi="Times New Roman" w:cs="Times New Roman"/>
          <w:b/>
          <w:bCs/>
          <w:color w:val="000000"/>
          <w:spacing w:val="-5"/>
          <w:sz w:val="24"/>
          <w:szCs w:val="24"/>
          <w:lang w:eastAsia="lt-LT"/>
        </w:rPr>
        <w:t>R</w:t>
      </w:r>
      <w:r w:rsidRPr="000D154A">
        <w:rPr>
          <w:rFonts w:ascii="Times New Roman" w:eastAsia="Times New Roman" w:hAnsi="Times New Roman" w:cs="Times New Roman"/>
          <w:b/>
          <w:bCs/>
          <w:color w:val="000000"/>
          <w:spacing w:val="-2"/>
          <w:sz w:val="24"/>
          <w:szCs w:val="24"/>
          <w:lang w:eastAsia="lt-LT"/>
        </w:rPr>
        <w:t>EI</w:t>
      </w:r>
      <w:r w:rsidRPr="000D154A">
        <w:rPr>
          <w:rFonts w:ascii="Times New Roman" w:eastAsia="Times New Roman" w:hAnsi="Times New Roman" w:cs="Times New Roman"/>
          <w:b/>
          <w:bCs/>
          <w:color w:val="000000"/>
          <w:spacing w:val="-4"/>
          <w:sz w:val="24"/>
          <w:szCs w:val="24"/>
          <w:lang w:eastAsia="lt-LT"/>
        </w:rPr>
        <w:t>K</w:t>
      </w:r>
      <w:r w:rsidRPr="000D154A">
        <w:rPr>
          <w:rFonts w:ascii="Times New Roman" w:eastAsia="Times New Roman" w:hAnsi="Times New Roman" w:cs="Times New Roman"/>
          <w:b/>
          <w:bCs/>
          <w:color w:val="000000"/>
          <w:spacing w:val="-6"/>
          <w:sz w:val="24"/>
          <w:szCs w:val="24"/>
          <w:lang w:eastAsia="lt-LT"/>
        </w:rPr>
        <w:t>A</w:t>
      </w:r>
      <w:r w:rsidRPr="000D154A">
        <w:rPr>
          <w:rFonts w:ascii="Times New Roman" w:eastAsia="Times New Roman" w:hAnsi="Times New Roman" w:cs="Times New Roman"/>
          <w:b/>
          <w:bCs/>
          <w:color w:val="000000"/>
          <w:spacing w:val="-1"/>
          <w:sz w:val="24"/>
          <w:szCs w:val="24"/>
          <w:lang w:eastAsia="lt-LT"/>
        </w:rPr>
        <w:t>L</w:t>
      </w:r>
      <w:r w:rsidRPr="000D154A">
        <w:rPr>
          <w:rFonts w:ascii="Times New Roman" w:eastAsia="Times New Roman" w:hAnsi="Times New Roman" w:cs="Times New Roman"/>
          <w:b/>
          <w:bCs/>
          <w:color w:val="000000"/>
          <w:spacing w:val="-3"/>
          <w:sz w:val="24"/>
          <w:szCs w:val="24"/>
          <w:lang w:eastAsia="lt-LT"/>
        </w:rPr>
        <w:t>A</w:t>
      </w:r>
      <w:r w:rsidRPr="000D154A">
        <w:rPr>
          <w:rFonts w:ascii="Times New Roman" w:eastAsia="Times New Roman" w:hAnsi="Times New Roman" w:cs="Times New Roman"/>
          <w:b/>
          <w:bCs/>
          <w:color w:val="000000"/>
          <w:spacing w:val="-2"/>
          <w:sz w:val="24"/>
          <w:szCs w:val="24"/>
          <w:lang w:eastAsia="lt-LT"/>
        </w:rPr>
        <w:t>V</w:t>
      </w:r>
      <w:r w:rsidRPr="000D154A">
        <w:rPr>
          <w:rFonts w:ascii="Times New Roman" w:eastAsia="Times New Roman" w:hAnsi="Times New Roman" w:cs="Times New Roman"/>
          <w:b/>
          <w:bCs/>
          <w:color w:val="000000"/>
          <w:spacing w:val="-3"/>
          <w:sz w:val="24"/>
          <w:szCs w:val="24"/>
          <w:lang w:eastAsia="lt-LT"/>
        </w:rPr>
        <w:t>IMA</w:t>
      </w:r>
      <w:r w:rsidRPr="000D154A">
        <w:rPr>
          <w:rFonts w:ascii="Times New Roman" w:eastAsia="Times New Roman" w:hAnsi="Times New Roman" w:cs="Times New Roman"/>
          <w:b/>
          <w:bCs/>
          <w:color w:val="000000"/>
          <w:sz w:val="24"/>
          <w:szCs w:val="24"/>
          <w:lang w:eastAsia="lt-LT"/>
        </w:rPr>
        <w:t>I</w:t>
      </w:r>
      <w:r w:rsidRPr="000D154A">
        <w:rPr>
          <w:rFonts w:ascii="Times New Roman" w:eastAsia="Times New Roman" w:hAnsi="Times New Roman" w:cs="Times New Roman"/>
          <w:color w:val="000000"/>
          <w:spacing w:val="-7"/>
          <w:sz w:val="24"/>
          <w:szCs w:val="24"/>
          <w:lang w:eastAsia="lt-LT"/>
        </w:rPr>
        <w:t xml:space="preserve"> </w:t>
      </w:r>
      <w:r w:rsidRPr="000D154A">
        <w:rPr>
          <w:rFonts w:ascii="Times New Roman" w:eastAsia="Times New Roman" w:hAnsi="Times New Roman" w:cs="Times New Roman"/>
          <w:b/>
          <w:bCs/>
          <w:color w:val="000000"/>
          <w:spacing w:val="-1"/>
          <w:sz w:val="24"/>
          <w:szCs w:val="24"/>
          <w:lang w:eastAsia="lt-LT"/>
        </w:rPr>
        <w:t>Š</w:t>
      </w:r>
      <w:r w:rsidRPr="000D154A">
        <w:rPr>
          <w:rFonts w:ascii="Times New Roman" w:eastAsia="Times New Roman" w:hAnsi="Times New Roman" w:cs="Times New Roman"/>
          <w:b/>
          <w:bCs/>
          <w:color w:val="000000"/>
          <w:spacing w:val="-2"/>
          <w:sz w:val="24"/>
          <w:szCs w:val="24"/>
          <w:lang w:eastAsia="lt-LT"/>
        </w:rPr>
        <w:t>I</w:t>
      </w:r>
      <w:r w:rsidRPr="000D154A">
        <w:rPr>
          <w:rFonts w:ascii="Times New Roman" w:eastAsia="Times New Roman" w:hAnsi="Times New Roman" w:cs="Times New Roman"/>
          <w:b/>
          <w:bCs/>
          <w:color w:val="000000"/>
          <w:spacing w:val="-6"/>
          <w:sz w:val="24"/>
          <w:szCs w:val="24"/>
          <w:lang w:eastAsia="lt-LT"/>
        </w:rPr>
        <w:t>A</w:t>
      </w:r>
      <w:r w:rsidRPr="000D154A">
        <w:rPr>
          <w:rFonts w:ascii="Times New Roman" w:eastAsia="Times New Roman" w:hAnsi="Times New Roman" w:cs="Times New Roman"/>
          <w:b/>
          <w:bCs/>
          <w:color w:val="000000"/>
          <w:sz w:val="24"/>
          <w:szCs w:val="24"/>
          <w:lang w:eastAsia="lt-LT"/>
        </w:rPr>
        <w:t>S</w:t>
      </w:r>
      <w:r w:rsidRPr="000D154A">
        <w:rPr>
          <w:rFonts w:ascii="Times New Roman" w:eastAsia="Times New Roman" w:hAnsi="Times New Roman" w:cs="Times New Roman"/>
          <w:color w:val="000000"/>
          <w:spacing w:val="-4"/>
          <w:sz w:val="24"/>
          <w:szCs w:val="24"/>
          <w:lang w:eastAsia="lt-LT"/>
        </w:rPr>
        <w:t xml:space="preserve"> </w:t>
      </w:r>
      <w:r w:rsidRPr="000D154A">
        <w:rPr>
          <w:rFonts w:ascii="Times New Roman" w:eastAsia="Times New Roman" w:hAnsi="Times New Roman" w:cs="Times New Roman"/>
          <w:b/>
          <w:bCs/>
          <w:color w:val="000000"/>
          <w:spacing w:val="-5"/>
          <w:sz w:val="24"/>
          <w:szCs w:val="24"/>
          <w:lang w:eastAsia="lt-LT"/>
        </w:rPr>
        <w:t>P</w:t>
      </w:r>
      <w:r w:rsidRPr="000D154A">
        <w:rPr>
          <w:rFonts w:ascii="Times New Roman" w:eastAsia="Times New Roman" w:hAnsi="Times New Roman" w:cs="Times New Roman"/>
          <w:b/>
          <w:bCs/>
          <w:color w:val="000000"/>
          <w:spacing w:val="-2"/>
          <w:sz w:val="24"/>
          <w:szCs w:val="24"/>
          <w:lang w:eastAsia="lt-LT"/>
        </w:rPr>
        <w:t>A</w:t>
      </w:r>
      <w:r w:rsidRPr="000D154A">
        <w:rPr>
          <w:rFonts w:ascii="Times New Roman" w:eastAsia="Times New Roman" w:hAnsi="Times New Roman" w:cs="Times New Roman"/>
          <w:b/>
          <w:bCs/>
          <w:color w:val="000000"/>
          <w:spacing w:val="-3"/>
          <w:sz w:val="24"/>
          <w:szCs w:val="24"/>
          <w:lang w:eastAsia="lt-LT"/>
        </w:rPr>
        <w:t>R</w:t>
      </w:r>
      <w:r w:rsidRPr="000D154A">
        <w:rPr>
          <w:rFonts w:ascii="Times New Roman" w:eastAsia="Times New Roman" w:hAnsi="Times New Roman" w:cs="Times New Roman"/>
          <w:b/>
          <w:bCs/>
          <w:color w:val="000000"/>
          <w:spacing w:val="-2"/>
          <w:sz w:val="24"/>
          <w:szCs w:val="24"/>
          <w:lang w:eastAsia="lt-LT"/>
        </w:rPr>
        <w:t>E</w:t>
      </w:r>
      <w:r w:rsidRPr="000D154A">
        <w:rPr>
          <w:rFonts w:ascii="Times New Roman" w:eastAsia="Times New Roman" w:hAnsi="Times New Roman" w:cs="Times New Roman"/>
          <w:b/>
          <w:bCs/>
          <w:color w:val="000000"/>
          <w:spacing w:val="-5"/>
          <w:sz w:val="24"/>
          <w:szCs w:val="24"/>
          <w:lang w:eastAsia="lt-LT"/>
        </w:rPr>
        <w:t>I</w:t>
      </w:r>
      <w:r w:rsidRPr="000D154A">
        <w:rPr>
          <w:rFonts w:ascii="Times New Roman" w:eastAsia="Times New Roman" w:hAnsi="Times New Roman" w:cs="Times New Roman"/>
          <w:b/>
          <w:bCs/>
          <w:color w:val="000000"/>
          <w:spacing w:val="-4"/>
          <w:sz w:val="24"/>
          <w:szCs w:val="24"/>
          <w:lang w:eastAsia="lt-LT"/>
        </w:rPr>
        <w:t>G</w:t>
      </w:r>
      <w:r w:rsidRPr="000D154A">
        <w:rPr>
          <w:rFonts w:ascii="Times New Roman" w:eastAsia="Times New Roman" w:hAnsi="Times New Roman" w:cs="Times New Roman"/>
          <w:b/>
          <w:bCs/>
          <w:color w:val="000000"/>
          <w:spacing w:val="-3"/>
          <w:sz w:val="24"/>
          <w:szCs w:val="24"/>
          <w:lang w:eastAsia="lt-LT"/>
        </w:rPr>
        <w:t>A</w:t>
      </w:r>
      <w:r w:rsidRPr="000D154A">
        <w:rPr>
          <w:rFonts w:ascii="Times New Roman" w:eastAsia="Times New Roman" w:hAnsi="Times New Roman" w:cs="Times New Roman"/>
          <w:b/>
          <w:bCs/>
          <w:color w:val="000000"/>
          <w:sz w:val="24"/>
          <w:szCs w:val="24"/>
          <w:lang w:eastAsia="lt-LT"/>
        </w:rPr>
        <w:t>S</w:t>
      </w:r>
      <w:r w:rsidRPr="000D154A">
        <w:rPr>
          <w:rFonts w:ascii="Times New Roman" w:eastAsia="Times New Roman" w:hAnsi="Times New Roman" w:cs="Times New Roman"/>
          <w:color w:val="000000"/>
          <w:spacing w:val="-3"/>
          <w:sz w:val="24"/>
          <w:szCs w:val="24"/>
          <w:lang w:eastAsia="lt-LT"/>
        </w:rPr>
        <w:t xml:space="preserve"> </w:t>
      </w:r>
      <w:r w:rsidRPr="000D154A">
        <w:rPr>
          <w:rFonts w:ascii="Times New Roman" w:eastAsia="Times New Roman" w:hAnsi="Times New Roman" w:cs="Times New Roman"/>
          <w:b/>
          <w:bCs/>
          <w:color w:val="000000"/>
          <w:spacing w:val="-2"/>
          <w:sz w:val="24"/>
          <w:szCs w:val="24"/>
          <w:lang w:eastAsia="lt-LT"/>
        </w:rPr>
        <w:t>EI</w:t>
      </w:r>
      <w:r w:rsidRPr="000D154A">
        <w:rPr>
          <w:rFonts w:ascii="Times New Roman" w:eastAsia="Times New Roman" w:hAnsi="Times New Roman" w:cs="Times New Roman"/>
          <w:b/>
          <w:bCs/>
          <w:color w:val="000000"/>
          <w:spacing w:val="-3"/>
          <w:sz w:val="24"/>
          <w:szCs w:val="24"/>
          <w:lang w:eastAsia="lt-LT"/>
        </w:rPr>
        <w:t>NAN</w:t>
      </w:r>
      <w:r w:rsidRPr="000D154A">
        <w:rPr>
          <w:rFonts w:ascii="Times New Roman" w:eastAsia="Times New Roman" w:hAnsi="Times New Roman" w:cs="Times New Roman"/>
          <w:b/>
          <w:bCs/>
          <w:color w:val="000000"/>
          <w:spacing w:val="-5"/>
          <w:sz w:val="24"/>
          <w:szCs w:val="24"/>
          <w:lang w:eastAsia="lt-LT"/>
        </w:rPr>
        <w:t>Č</w:t>
      </w:r>
      <w:r w:rsidRPr="000D154A">
        <w:rPr>
          <w:rFonts w:ascii="Times New Roman" w:eastAsia="Times New Roman" w:hAnsi="Times New Roman" w:cs="Times New Roman"/>
          <w:b/>
          <w:bCs/>
          <w:color w:val="000000"/>
          <w:spacing w:val="-2"/>
          <w:sz w:val="24"/>
          <w:szCs w:val="24"/>
          <w:lang w:eastAsia="lt-LT"/>
        </w:rPr>
        <w:t>I</w:t>
      </w:r>
      <w:r w:rsidRPr="000D154A">
        <w:rPr>
          <w:rFonts w:ascii="Times New Roman" w:eastAsia="Times New Roman" w:hAnsi="Times New Roman" w:cs="Times New Roman"/>
          <w:b/>
          <w:bCs/>
          <w:color w:val="000000"/>
          <w:spacing w:val="-3"/>
          <w:sz w:val="24"/>
          <w:szCs w:val="24"/>
          <w:lang w:eastAsia="lt-LT"/>
        </w:rPr>
        <w:t>A</w:t>
      </w:r>
      <w:r w:rsidRPr="000D154A">
        <w:rPr>
          <w:rFonts w:ascii="Times New Roman" w:eastAsia="Times New Roman" w:hAnsi="Times New Roman" w:cs="Times New Roman"/>
          <w:b/>
          <w:bCs/>
          <w:color w:val="000000"/>
          <w:sz w:val="24"/>
          <w:szCs w:val="24"/>
          <w:lang w:eastAsia="lt-LT"/>
        </w:rPr>
        <w:t>M</w:t>
      </w:r>
      <w:r w:rsidRPr="000D154A">
        <w:rPr>
          <w:rFonts w:ascii="Times New Roman" w:eastAsia="Times New Roman" w:hAnsi="Times New Roman" w:cs="Times New Roman"/>
          <w:color w:val="000000"/>
          <w:spacing w:val="-6"/>
          <w:sz w:val="24"/>
          <w:szCs w:val="24"/>
          <w:lang w:eastAsia="lt-LT"/>
        </w:rPr>
        <w:t xml:space="preserve"> </w:t>
      </w:r>
      <w:r w:rsidRPr="000D154A">
        <w:rPr>
          <w:rFonts w:ascii="Times New Roman" w:eastAsia="Times New Roman" w:hAnsi="Times New Roman" w:cs="Times New Roman"/>
          <w:b/>
          <w:bCs/>
          <w:color w:val="000000"/>
          <w:spacing w:val="-3"/>
          <w:sz w:val="24"/>
          <w:szCs w:val="24"/>
          <w:lang w:eastAsia="lt-LT"/>
        </w:rPr>
        <w:t>MOKYTOJUI</w:t>
      </w:r>
    </w:p>
    <w:p w:rsidR="00681F03" w:rsidRPr="000D154A" w:rsidRDefault="00681F03" w:rsidP="00681F03">
      <w:pPr>
        <w:spacing w:after="0" w:line="240" w:lineRule="auto"/>
        <w:ind w:right="-23"/>
        <w:rPr>
          <w:rFonts w:ascii="Times New Roman" w:eastAsia="Times New Roman" w:hAnsi="Times New Roman" w:cs="Times New Roman"/>
          <w:b/>
          <w:bCs/>
          <w:color w:val="000000"/>
          <w:sz w:val="24"/>
          <w:szCs w:val="24"/>
          <w:lang w:eastAsia="lt-LT"/>
        </w:rPr>
      </w:pPr>
    </w:p>
    <w:p w:rsidR="00681F03" w:rsidRPr="000D154A" w:rsidRDefault="00681F03" w:rsidP="00681F03">
      <w:pPr>
        <w:numPr>
          <w:ilvl w:val="0"/>
          <w:numId w:val="1"/>
        </w:numPr>
        <w:tabs>
          <w:tab w:val="left" w:pos="1560"/>
        </w:tabs>
        <w:spacing w:after="0" w:line="360" w:lineRule="auto"/>
        <w:ind w:left="0" w:right="-20" w:firstLine="1276"/>
        <w:contextualSpacing/>
        <w:jc w:val="both"/>
        <w:rPr>
          <w:rFonts w:ascii="Times New Roman" w:eastAsia="Times New Roman" w:hAnsi="Times New Roman" w:cs="Times New Roman"/>
          <w:color w:val="000000"/>
          <w:sz w:val="24"/>
          <w:szCs w:val="24"/>
          <w:lang w:eastAsia="lt-LT"/>
        </w:rPr>
      </w:pPr>
      <w:r w:rsidRPr="000D154A">
        <w:rPr>
          <w:rFonts w:ascii="Times New Roman" w:eastAsia="Times New Roman" w:hAnsi="Times New Roman" w:cs="Times New Roman"/>
          <w:color w:val="000000"/>
          <w:sz w:val="24"/>
          <w:szCs w:val="24"/>
          <w:lang w:eastAsia="lt-LT"/>
        </w:rPr>
        <w:t xml:space="preserve">Mokytojas, einantis šias pareigas, turi atitikti šiuos specialius reikalavimus: </w:t>
      </w:r>
    </w:p>
    <w:p w:rsidR="00681F03" w:rsidRPr="00B922C6" w:rsidRDefault="00681F03" w:rsidP="00681F03">
      <w:pPr>
        <w:pStyle w:val="Sraopastraipa"/>
        <w:numPr>
          <w:ilvl w:val="1"/>
          <w:numId w:val="1"/>
        </w:numPr>
        <w:tabs>
          <w:tab w:val="left" w:pos="1701"/>
        </w:tabs>
        <w:spacing w:after="0" w:line="360" w:lineRule="auto"/>
        <w:ind w:left="0" w:firstLine="1276"/>
        <w:jc w:val="both"/>
        <w:rPr>
          <w:rFonts w:ascii="Times New Roman" w:eastAsia="Calibri" w:hAnsi="Times New Roman" w:cs="Times New Roman"/>
          <w:sz w:val="24"/>
        </w:rPr>
      </w:pPr>
      <w:r w:rsidRPr="00681F03">
        <w:rPr>
          <w:rFonts w:ascii="Times New Roman" w:eastAsia="Calibri" w:hAnsi="Times New Roman" w:cs="Times New Roman"/>
          <w:sz w:val="24"/>
        </w:rPr>
        <w:t>turėti ne žemesnį kaip aukštąjį universitetinį išsilavinimą su bakalauro kvalifikaciniu laipsniu ar jam prilygintu išsilavinimu arba aukštąjį koleginį išsilavinimą su profesinio bakalauro kvalifikaciniu laipsniu</w:t>
      </w:r>
      <w:r>
        <w:rPr>
          <w:rFonts w:ascii="Times New Roman" w:eastAsia="Calibri" w:hAnsi="Times New Roman" w:cs="Times New Roman"/>
          <w:sz w:val="24"/>
        </w:rPr>
        <w:t xml:space="preserve"> ar jam prilygintu išsilavinimu</w:t>
      </w:r>
      <w:r w:rsidRPr="00681F03">
        <w:rPr>
          <w:rFonts w:ascii="Times New Roman" w:eastAsia="Calibri" w:hAnsi="Times New Roman" w:cs="Times New Roman"/>
          <w:sz w:val="24"/>
        </w:rPr>
        <w:t xml:space="preserve"> i</w:t>
      </w:r>
      <w:r w:rsidR="00B75C4D">
        <w:rPr>
          <w:rFonts w:ascii="Times New Roman" w:eastAsia="Calibri" w:hAnsi="Times New Roman" w:cs="Times New Roman"/>
          <w:sz w:val="24"/>
        </w:rPr>
        <w:t>r įgijęs mokytojo kvalifikaciją;</w:t>
      </w:r>
    </w:p>
    <w:p w:rsidR="00681F03" w:rsidRPr="000D154A" w:rsidRDefault="00681F03" w:rsidP="00681F03">
      <w:pPr>
        <w:numPr>
          <w:ilvl w:val="1"/>
          <w:numId w:val="1"/>
        </w:numPr>
        <w:tabs>
          <w:tab w:val="left" w:pos="1701"/>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būti nepriekaištingos reputacijos, kaip ji apibrėžta Lietuvos Respublikos švietimo įstatyme;</w:t>
      </w:r>
    </w:p>
    <w:p w:rsidR="00681F03" w:rsidRPr="000D154A" w:rsidRDefault="00681F03" w:rsidP="00681F03">
      <w:pPr>
        <w:numPr>
          <w:ilvl w:val="1"/>
          <w:numId w:val="1"/>
        </w:numPr>
        <w:tabs>
          <w:tab w:val="left" w:pos="1701"/>
        </w:tabs>
        <w:spacing w:after="20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laiku pasitikrinti sveikatą, turėti galiojančią Asmens medicininę knygelę ir pateikti ją atsakingam už jų apskaitą darbuotojui;</w:t>
      </w:r>
    </w:p>
    <w:p w:rsidR="001D67BE" w:rsidRDefault="00681F03" w:rsidP="001D67BE">
      <w:pPr>
        <w:numPr>
          <w:ilvl w:val="1"/>
          <w:numId w:val="1"/>
        </w:numPr>
        <w:tabs>
          <w:tab w:val="left" w:pos="1560"/>
          <w:tab w:val="left" w:pos="1701"/>
        </w:tabs>
        <w:spacing w:after="20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turėti galiojančius privalomųjų higienos įgūdžių ir pirmosios pagalbos mokymų pažymėjimus;</w:t>
      </w:r>
    </w:p>
    <w:p w:rsidR="001D67BE" w:rsidRPr="001D67BE" w:rsidRDefault="001D67BE" w:rsidP="001D67BE">
      <w:pPr>
        <w:numPr>
          <w:ilvl w:val="1"/>
          <w:numId w:val="1"/>
        </w:numPr>
        <w:tabs>
          <w:tab w:val="left" w:pos="1560"/>
          <w:tab w:val="left" w:pos="1701"/>
        </w:tabs>
        <w:spacing w:after="200" w:line="360" w:lineRule="auto"/>
        <w:ind w:left="0" w:firstLine="1276"/>
        <w:contextualSpacing/>
        <w:jc w:val="both"/>
        <w:rPr>
          <w:rFonts w:ascii="Times New Roman" w:eastAsia="Times New Roman" w:hAnsi="Times New Roman" w:cs="Times New Roman"/>
          <w:sz w:val="24"/>
          <w:szCs w:val="24"/>
          <w:lang w:eastAsia="lt-LT"/>
        </w:rPr>
      </w:pPr>
      <w:r w:rsidRPr="001D67BE">
        <w:rPr>
          <w:rFonts w:ascii="Times New Roman" w:eastAsia="Times New Roman" w:hAnsi="Times New Roman" w:cs="Times New Roman"/>
          <w:sz w:val="24"/>
          <w:szCs w:val="24"/>
          <w:lang w:eastAsia="lt-LT"/>
        </w:rPr>
        <w:t>prireikus dalyvauti vaikų išvykų organizavimo mokymuose;</w:t>
      </w:r>
    </w:p>
    <w:p w:rsidR="00681F03" w:rsidRPr="000D154A" w:rsidRDefault="00681F03" w:rsidP="00681F03">
      <w:pPr>
        <w:numPr>
          <w:ilvl w:val="1"/>
          <w:numId w:val="1"/>
        </w:numPr>
        <w:tabs>
          <w:tab w:val="left" w:pos="1701"/>
          <w:tab w:val="left" w:pos="1843"/>
        </w:tabs>
        <w:spacing w:after="20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atitikti kitus reikalavimus, nustatytus Reikalavimų mokytojų kvalifikacijai apraše, patvirtintame Lietuvos Respublikos švietimo ir mokslo ministro 2014 m. rugpjūčio 29 d. įsakymu Nr. V-774 „Dėl Reikalavimų mokytojų kvalifikacijai aprašo patvirtinimo“.</w:t>
      </w:r>
    </w:p>
    <w:p w:rsidR="00681F03" w:rsidRPr="000D154A" w:rsidRDefault="00681F03" w:rsidP="00681F03">
      <w:pPr>
        <w:numPr>
          <w:ilvl w:val="0"/>
          <w:numId w:val="1"/>
        </w:numPr>
        <w:tabs>
          <w:tab w:val="left" w:pos="1560"/>
          <w:tab w:val="left" w:pos="1701"/>
        </w:tabs>
        <w:spacing w:after="20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lastRenderedPageBreak/>
        <w:t>Mokytojas darbe privalo vadovautis Lietuvos Respublikos Švietimo įstatymu, tarptautiniais vaikų teises ir interesus reglamentuojančiais dokumentais, Lietuvos Respublikos Konstitucija, kitais įstatymais ir poįstatyminiais aktais, Vyriausybės nutarimais, teisės aktais, reglamentuojančiais ugdymą, Mokyklos nuostatais, darbo tvarkos taisyklėmis, šiuo pareigybės aprašymu.</w:t>
      </w:r>
    </w:p>
    <w:p w:rsidR="00681F03" w:rsidRPr="000D154A" w:rsidRDefault="00681F03" w:rsidP="00681F03">
      <w:pPr>
        <w:numPr>
          <w:ilvl w:val="0"/>
          <w:numId w:val="1"/>
        </w:numPr>
        <w:tabs>
          <w:tab w:val="left" w:pos="1560"/>
          <w:tab w:val="left" w:pos="1701"/>
        </w:tabs>
        <w:spacing w:after="20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Mokytojas savo darbe privalo laikytis konfidencialumo principo, asmens duomenų apsaugą reglamentuojančių teisės aktų, neviešinti su asmens duomenimis susijusios informacijos, su kuria susipažino vykdydamas savo pareigas.</w:t>
      </w:r>
    </w:p>
    <w:p w:rsidR="00681F03" w:rsidRPr="000D154A" w:rsidRDefault="00681F03" w:rsidP="00AE5B76">
      <w:pPr>
        <w:spacing w:after="0" w:line="240" w:lineRule="auto"/>
        <w:ind w:right="-20"/>
        <w:rPr>
          <w:rFonts w:ascii="Times New Roman" w:eastAsia="Times New Roman" w:hAnsi="Times New Roman" w:cs="Times New Roman"/>
          <w:sz w:val="24"/>
          <w:szCs w:val="24"/>
          <w:lang w:eastAsia="lt-LT"/>
        </w:rPr>
      </w:pPr>
    </w:p>
    <w:p w:rsidR="00681F03" w:rsidRPr="000D154A" w:rsidRDefault="00681F03" w:rsidP="00681F03">
      <w:pPr>
        <w:numPr>
          <w:ilvl w:val="0"/>
          <w:numId w:val="2"/>
        </w:numPr>
        <w:tabs>
          <w:tab w:val="left" w:pos="284"/>
          <w:tab w:val="left" w:pos="426"/>
        </w:tabs>
        <w:spacing w:after="0" w:line="240" w:lineRule="auto"/>
        <w:ind w:left="0" w:right="-23" w:firstLine="0"/>
        <w:contextualSpacing/>
        <w:jc w:val="center"/>
        <w:rPr>
          <w:rFonts w:ascii="Times New Roman" w:eastAsia="Times New Roman" w:hAnsi="Times New Roman" w:cs="Times New Roman"/>
          <w:b/>
          <w:bCs/>
          <w:color w:val="000000"/>
          <w:sz w:val="24"/>
          <w:szCs w:val="24"/>
          <w:lang w:eastAsia="lt-LT"/>
        </w:rPr>
      </w:pPr>
      <w:r w:rsidRPr="000D154A">
        <w:rPr>
          <w:rFonts w:ascii="Times New Roman" w:eastAsia="Times New Roman" w:hAnsi="Times New Roman" w:cs="Times New Roman"/>
          <w:b/>
          <w:bCs/>
          <w:color w:val="000000"/>
          <w:spacing w:val="1"/>
          <w:sz w:val="24"/>
          <w:szCs w:val="24"/>
          <w:lang w:eastAsia="lt-LT"/>
        </w:rPr>
        <w:t>Š</w:t>
      </w:r>
      <w:r w:rsidRPr="000D154A">
        <w:rPr>
          <w:rFonts w:ascii="Times New Roman" w:eastAsia="Times New Roman" w:hAnsi="Times New Roman" w:cs="Times New Roman"/>
          <w:b/>
          <w:bCs/>
          <w:color w:val="000000"/>
          <w:sz w:val="24"/>
          <w:szCs w:val="24"/>
          <w:lang w:eastAsia="lt-LT"/>
        </w:rPr>
        <w:t>IAS</w:t>
      </w:r>
      <w:r w:rsidRPr="000D154A">
        <w:rPr>
          <w:rFonts w:ascii="Times New Roman" w:eastAsia="Times New Roman" w:hAnsi="Times New Roman" w:cs="Times New Roman"/>
          <w:color w:val="000000"/>
          <w:sz w:val="24"/>
          <w:szCs w:val="24"/>
          <w:lang w:eastAsia="lt-LT"/>
        </w:rPr>
        <w:t xml:space="preserve"> </w:t>
      </w:r>
      <w:r w:rsidRPr="000D154A">
        <w:rPr>
          <w:rFonts w:ascii="Times New Roman" w:eastAsia="Times New Roman" w:hAnsi="Times New Roman" w:cs="Times New Roman"/>
          <w:b/>
          <w:bCs/>
          <w:color w:val="000000"/>
          <w:spacing w:val="-1"/>
          <w:sz w:val="24"/>
          <w:szCs w:val="24"/>
          <w:lang w:eastAsia="lt-LT"/>
        </w:rPr>
        <w:t>P</w:t>
      </w:r>
      <w:r w:rsidRPr="000D154A">
        <w:rPr>
          <w:rFonts w:ascii="Times New Roman" w:eastAsia="Times New Roman" w:hAnsi="Times New Roman" w:cs="Times New Roman"/>
          <w:b/>
          <w:bCs/>
          <w:color w:val="000000"/>
          <w:sz w:val="24"/>
          <w:szCs w:val="24"/>
          <w:lang w:eastAsia="lt-LT"/>
        </w:rPr>
        <w:t>A</w:t>
      </w:r>
      <w:r w:rsidRPr="000D154A">
        <w:rPr>
          <w:rFonts w:ascii="Times New Roman" w:eastAsia="Times New Roman" w:hAnsi="Times New Roman" w:cs="Times New Roman"/>
          <w:b/>
          <w:bCs/>
          <w:color w:val="000000"/>
          <w:spacing w:val="-1"/>
          <w:sz w:val="24"/>
          <w:szCs w:val="24"/>
          <w:lang w:eastAsia="lt-LT"/>
        </w:rPr>
        <w:t>R</w:t>
      </w:r>
      <w:r w:rsidRPr="000D154A">
        <w:rPr>
          <w:rFonts w:ascii="Times New Roman" w:eastAsia="Times New Roman" w:hAnsi="Times New Roman" w:cs="Times New Roman"/>
          <w:b/>
          <w:bCs/>
          <w:color w:val="000000"/>
          <w:sz w:val="24"/>
          <w:szCs w:val="24"/>
          <w:lang w:eastAsia="lt-LT"/>
        </w:rPr>
        <w:t>EI</w:t>
      </w:r>
      <w:r w:rsidRPr="000D154A">
        <w:rPr>
          <w:rFonts w:ascii="Times New Roman" w:eastAsia="Times New Roman" w:hAnsi="Times New Roman" w:cs="Times New Roman"/>
          <w:b/>
          <w:bCs/>
          <w:color w:val="000000"/>
          <w:spacing w:val="-1"/>
          <w:sz w:val="24"/>
          <w:szCs w:val="24"/>
          <w:lang w:eastAsia="lt-LT"/>
        </w:rPr>
        <w:t>G</w:t>
      </w:r>
      <w:r w:rsidRPr="000D154A">
        <w:rPr>
          <w:rFonts w:ascii="Times New Roman" w:eastAsia="Times New Roman" w:hAnsi="Times New Roman" w:cs="Times New Roman"/>
          <w:b/>
          <w:bCs/>
          <w:color w:val="000000"/>
          <w:sz w:val="24"/>
          <w:szCs w:val="24"/>
          <w:lang w:eastAsia="lt-LT"/>
        </w:rPr>
        <w:t>AS</w:t>
      </w:r>
      <w:r w:rsidRPr="000D154A">
        <w:rPr>
          <w:rFonts w:ascii="Times New Roman" w:eastAsia="Times New Roman" w:hAnsi="Times New Roman" w:cs="Times New Roman"/>
          <w:color w:val="000000"/>
          <w:sz w:val="24"/>
          <w:szCs w:val="24"/>
          <w:lang w:eastAsia="lt-LT"/>
        </w:rPr>
        <w:t xml:space="preserve"> </w:t>
      </w:r>
      <w:r w:rsidRPr="000D154A">
        <w:rPr>
          <w:rFonts w:ascii="Times New Roman" w:eastAsia="Times New Roman" w:hAnsi="Times New Roman" w:cs="Times New Roman"/>
          <w:b/>
          <w:bCs/>
          <w:color w:val="000000"/>
          <w:spacing w:val="2"/>
          <w:sz w:val="24"/>
          <w:szCs w:val="24"/>
          <w:lang w:eastAsia="lt-LT"/>
        </w:rPr>
        <w:t>E</w:t>
      </w:r>
      <w:r w:rsidRPr="000D154A">
        <w:rPr>
          <w:rFonts w:ascii="Times New Roman" w:eastAsia="Times New Roman" w:hAnsi="Times New Roman" w:cs="Times New Roman"/>
          <w:b/>
          <w:bCs/>
          <w:color w:val="000000"/>
          <w:sz w:val="24"/>
          <w:szCs w:val="24"/>
          <w:lang w:eastAsia="lt-LT"/>
        </w:rPr>
        <w:t>INANČIO</w:t>
      </w:r>
      <w:r w:rsidRPr="000D154A">
        <w:rPr>
          <w:rFonts w:ascii="Times New Roman" w:eastAsia="Times New Roman" w:hAnsi="Times New Roman" w:cs="Times New Roman"/>
          <w:color w:val="000000"/>
          <w:sz w:val="24"/>
          <w:szCs w:val="24"/>
          <w:lang w:eastAsia="lt-LT"/>
        </w:rPr>
        <w:t xml:space="preserve"> </w:t>
      </w:r>
      <w:r w:rsidRPr="000D154A">
        <w:rPr>
          <w:rFonts w:ascii="Times New Roman" w:eastAsia="Times New Roman" w:hAnsi="Times New Roman" w:cs="Times New Roman"/>
          <w:b/>
          <w:bCs/>
          <w:color w:val="000000"/>
          <w:sz w:val="24"/>
          <w:szCs w:val="24"/>
          <w:lang w:eastAsia="lt-LT"/>
        </w:rPr>
        <w:t>MOKYTOJO</w:t>
      </w:r>
      <w:r w:rsidRPr="000D154A">
        <w:rPr>
          <w:rFonts w:ascii="Times New Roman" w:eastAsia="Times New Roman" w:hAnsi="Times New Roman" w:cs="Times New Roman"/>
          <w:color w:val="000000"/>
          <w:spacing w:val="-5"/>
          <w:sz w:val="24"/>
          <w:szCs w:val="24"/>
          <w:lang w:eastAsia="lt-LT"/>
        </w:rPr>
        <w:t xml:space="preserve"> </w:t>
      </w:r>
      <w:r w:rsidRPr="000D154A">
        <w:rPr>
          <w:rFonts w:ascii="Times New Roman" w:eastAsia="Times New Roman" w:hAnsi="Times New Roman" w:cs="Times New Roman"/>
          <w:b/>
          <w:bCs/>
          <w:color w:val="000000"/>
          <w:spacing w:val="-3"/>
          <w:sz w:val="24"/>
          <w:szCs w:val="24"/>
          <w:lang w:eastAsia="lt-LT"/>
        </w:rPr>
        <w:t>F</w:t>
      </w:r>
      <w:r w:rsidRPr="000D154A">
        <w:rPr>
          <w:rFonts w:ascii="Times New Roman" w:eastAsia="Times New Roman" w:hAnsi="Times New Roman" w:cs="Times New Roman"/>
          <w:b/>
          <w:bCs/>
          <w:color w:val="000000"/>
          <w:sz w:val="24"/>
          <w:szCs w:val="24"/>
          <w:lang w:eastAsia="lt-LT"/>
        </w:rPr>
        <w:t>UN</w:t>
      </w:r>
      <w:r w:rsidRPr="000D154A">
        <w:rPr>
          <w:rFonts w:ascii="Times New Roman" w:eastAsia="Times New Roman" w:hAnsi="Times New Roman" w:cs="Times New Roman"/>
          <w:b/>
          <w:bCs/>
          <w:color w:val="000000"/>
          <w:spacing w:val="-1"/>
          <w:sz w:val="24"/>
          <w:szCs w:val="24"/>
          <w:lang w:eastAsia="lt-LT"/>
        </w:rPr>
        <w:t>K</w:t>
      </w:r>
      <w:r w:rsidRPr="000D154A">
        <w:rPr>
          <w:rFonts w:ascii="Times New Roman" w:eastAsia="Times New Roman" w:hAnsi="Times New Roman" w:cs="Times New Roman"/>
          <w:b/>
          <w:bCs/>
          <w:color w:val="000000"/>
          <w:sz w:val="24"/>
          <w:szCs w:val="24"/>
          <w:lang w:eastAsia="lt-LT"/>
        </w:rPr>
        <w:t>CIJOS</w:t>
      </w:r>
    </w:p>
    <w:p w:rsidR="00681F03" w:rsidRPr="000D154A" w:rsidRDefault="00681F03" w:rsidP="00681F03">
      <w:pPr>
        <w:spacing w:after="0" w:line="240" w:lineRule="auto"/>
        <w:ind w:right="-23"/>
        <w:rPr>
          <w:rFonts w:ascii="Times New Roman" w:eastAsia="Times New Roman" w:hAnsi="Times New Roman" w:cs="Times New Roman"/>
          <w:b/>
          <w:bCs/>
          <w:color w:val="000000"/>
          <w:sz w:val="24"/>
          <w:szCs w:val="24"/>
          <w:lang w:eastAsia="lt-LT"/>
        </w:rPr>
      </w:pPr>
    </w:p>
    <w:p w:rsidR="00681F03" w:rsidRPr="000D154A" w:rsidRDefault="00681F03" w:rsidP="00681F03">
      <w:pPr>
        <w:numPr>
          <w:ilvl w:val="0"/>
          <w:numId w:val="1"/>
        </w:numPr>
        <w:tabs>
          <w:tab w:val="left" w:pos="1560"/>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0D154A">
        <w:rPr>
          <w:rFonts w:ascii="Times New Roman" w:eastAsia="Calibri" w:hAnsi="Times New Roman" w:cs="Times New Roman"/>
          <w:color w:val="000000"/>
          <w:sz w:val="24"/>
          <w:szCs w:val="24"/>
        </w:rPr>
        <w:t>Šias pareigas einantis mokytojas vykdo šias funkcijas:</w:t>
      </w:r>
    </w:p>
    <w:p w:rsidR="00B75C4D" w:rsidRDefault="00B75C4D" w:rsidP="00B75C4D">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75C4D">
        <w:rPr>
          <w:rFonts w:ascii="Times New Roman" w:eastAsia="Calibri" w:hAnsi="Times New Roman" w:cs="Times New Roman"/>
          <w:color w:val="000000"/>
          <w:sz w:val="24"/>
          <w:szCs w:val="24"/>
        </w:rPr>
        <w:t xml:space="preserve">organizuoja ir vykdo </w:t>
      </w:r>
      <w:r w:rsidR="00D23454">
        <w:rPr>
          <w:rFonts w:ascii="Times New Roman" w:eastAsia="Calibri" w:hAnsi="Times New Roman" w:cs="Times New Roman"/>
          <w:color w:val="000000"/>
          <w:sz w:val="24"/>
          <w:szCs w:val="24"/>
        </w:rPr>
        <w:t xml:space="preserve">turiningą </w:t>
      </w:r>
      <w:r w:rsidRPr="00B75C4D">
        <w:rPr>
          <w:rFonts w:ascii="Times New Roman" w:eastAsia="Calibri" w:hAnsi="Times New Roman" w:cs="Times New Roman"/>
          <w:color w:val="000000"/>
          <w:sz w:val="24"/>
          <w:szCs w:val="24"/>
        </w:rPr>
        <w:t>veiklą pailgintos mokymosi dienos grupėje, atsižvelgiant į individualius mokinių ugdym</w:t>
      </w:r>
      <w:r w:rsidR="00D23454">
        <w:rPr>
          <w:rFonts w:ascii="Times New Roman" w:eastAsia="Calibri" w:hAnsi="Times New Roman" w:cs="Times New Roman"/>
          <w:color w:val="000000"/>
          <w:sz w:val="24"/>
          <w:szCs w:val="24"/>
        </w:rPr>
        <w:t>o(</w:t>
      </w:r>
      <w:proofErr w:type="spellStart"/>
      <w:r>
        <w:rPr>
          <w:rFonts w:ascii="Times New Roman" w:eastAsia="Calibri" w:hAnsi="Times New Roman" w:cs="Times New Roman"/>
          <w:color w:val="000000"/>
          <w:sz w:val="24"/>
          <w:szCs w:val="24"/>
        </w:rPr>
        <w:t>si</w:t>
      </w:r>
      <w:proofErr w:type="spellEnd"/>
      <w:r>
        <w:rPr>
          <w:rFonts w:ascii="Times New Roman" w:eastAsia="Calibri" w:hAnsi="Times New Roman" w:cs="Times New Roman"/>
          <w:color w:val="000000"/>
          <w:sz w:val="24"/>
          <w:szCs w:val="24"/>
        </w:rPr>
        <w:t>) poreikius ir amžių;</w:t>
      </w:r>
    </w:p>
    <w:p w:rsidR="001D67BE" w:rsidRDefault="001D67BE" w:rsidP="00B75C4D">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w:t>
      </w:r>
      <w:r w:rsidRPr="001D67BE">
        <w:rPr>
          <w:rFonts w:ascii="Times New Roman" w:eastAsia="Calibri" w:hAnsi="Times New Roman" w:cs="Times New Roman"/>
          <w:color w:val="000000"/>
          <w:sz w:val="24"/>
          <w:szCs w:val="24"/>
        </w:rPr>
        <w:t xml:space="preserve">katina mokinių savarankiškumą, kūrybiškumą ir bendradarbiavimo įgūdžius per įvairias aktyvias ir </w:t>
      </w:r>
      <w:proofErr w:type="spellStart"/>
      <w:r w:rsidRPr="001D67BE">
        <w:rPr>
          <w:rFonts w:ascii="Times New Roman" w:eastAsia="Calibri" w:hAnsi="Times New Roman" w:cs="Times New Roman"/>
          <w:color w:val="000000"/>
          <w:sz w:val="24"/>
          <w:szCs w:val="24"/>
        </w:rPr>
        <w:t>įtraukiąsias</w:t>
      </w:r>
      <w:proofErr w:type="spellEnd"/>
      <w:r w:rsidRPr="001D67BE">
        <w:rPr>
          <w:rFonts w:ascii="Times New Roman" w:eastAsia="Calibri" w:hAnsi="Times New Roman" w:cs="Times New Roman"/>
          <w:color w:val="000000"/>
          <w:sz w:val="24"/>
          <w:szCs w:val="24"/>
        </w:rPr>
        <w:t xml:space="preserve"> veiklas</w:t>
      </w:r>
      <w:r>
        <w:rPr>
          <w:rFonts w:ascii="Times New Roman" w:eastAsia="Calibri" w:hAnsi="Times New Roman" w:cs="Times New Roman"/>
          <w:color w:val="000000"/>
          <w:sz w:val="24"/>
          <w:szCs w:val="24"/>
        </w:rPr>
        <w:t>;</w:t>
      </w:r>
    </w:p>
    <w:p w:rsidR="00D23454" w:rsidRDefault="00D23454" w:rsidP="00B75C4D">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w:t>
      </w:r>
      <w:r w:rsidRPr="00D23454">
        <w:rPr>
          <w:rFonts w:ascii="Times New Roman" w:eastAsia="Calibri" w:hAnsi="Times New Roman" w:cs="Times New Roman"/>
          <w:color w:val="000000"/>
          <w:sz w:val="24"/>
          <w:szCs w:val="24"/>
        </w:rPr>
        <w:t xml:space="preserve">žtikrina visų mokinių </w:t>
      </w:r>
      <w:proofErr w:type="spellStart"/>
      <w:r w:rsidRPr="00D23454">
        <w:rPr>
          <w:rFonts w:ascii="Times New Roman" w:eastAsia="Calibri" w:hAnsi="Times New Roman" w:cs="Times New Roman"/>
          <w:color w:val="000000"/>
          <w:sz w:val="24"/>
          <w:szCs w:val="24"/>
        </w:rPr>
        <w:t>įtrauktį</w:t>
      </w:r>
      <w:proofErr w:type="spellEnd"/>
      <w:r w:rsidRPr="00D23454">
        <w:rPr>
          <w:rFonts w:ascii="Times New Roman" w:eastAsia="Calibri" w:hAnsi="Times New Roman" w:cs="Times New Roman"/>
          <w:color w:val="000000"/>
          <w:sz w:val="24"/>
          <w:szCs w:val="24"/>
        </w:rPr>
        <w:t>, atsižvelgia į jų individualius gebėjimus, poreikius ir kultūrinę įvairovę</w:t>
      </w:r>
      <w:r>
        <w:rPr>
          <w:rFonts w:ascii="Times New Roman" w:eastAsia="Calibri" w:hAnsi="Times New Roman" w:cs="Times New Roman"/>
          <w:color w:val="000000"/>
          <w:sz w:val="24"/>
          <w:szCs w:val="24"/>
        </w:rPr>
        <w:t>;</w:t>
      </w:r>
    </w:p>
    <w:p w:rsidR="00AE5B76" w:rsidRDefault="00AE5B76" w:rsidP="00B75C4D">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laiku pildo dokumentaciją;</w:t>
      </w:r>
    </w:p>
    <w:p w:rsidR="00AE5B76" w:rsidRDefault="00B75C4D" w:rsidP="00B75C4D">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75C4D">
        <w:rPr>
          <w:rFonts w:ascii="Times New Roman" w:eastAsia="Calibri" w:hAnsi="Times New Roman" w:cs="Times New Roman"/>
          <w:color w:val="000000"/>
          <w:sz w:val="24"/>
          <w:szCs w:val="24"/>
        </w:rPr>
        <w:t>rūpinasi mokinių sveikata, informuoja tėvus (globėjus, rūpintojus) apie vaiko savijautą, sveikatą, elgesį, veiklą pailginto</w:t>
      </w:r>
      <w:r w:rsidR="00AE5B76">
        <w:rPr>
          <w:rFonts w:ascii="Times New Roman" w:eastAsia="Calibri" w:hAnsi="Times New Roman" w:cs="Times New Roman"/>
          <w:color w:val="000000"/>
          <w:sz w:val="24"/>
          <w:szCs w:val="24"/>
        </w:rPr>
        <w:t>s mokymosi dienos grupėje;</w:t>
      </w:r>
    </w:p>
    <w:p w:rsidR="00AE5B76" w:rsidRDefault="00AE5B76" w:rsidP="00B75C4D">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vykdo kryptingą pažintinę, meninę, sportinę veiklą pailgintos mokymosi dienos grupės patalpose, lauke;</w:t>
      </w:r>
    </w:p>
    <w:p w:rsidR="00AE5B76" w:rsidRDefault="00B75C4D" w:rsidP="00B75C4D">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75C4D">
        <w:rPr>
          <w:rFonts w:ascii="Times New Roman" w:eastAsia="Calibri" w:hAnsi="Times New Roman" w:cs="Times New Roman"/>
          <w:color w:val="000000"/>
          <w:sz w:val="24"/>
          <w:szCs w:val="24"/>
        </w:rPr>
        <w:t>užtikrina ir prižiūri mokinių nuvykimą į neformaliojo</w:t>
      </w:r>
      <w:r w:rsidR="00AE5B76">
        <w:rPr>
          <w:rFonts w:ascii="Times New Roman" w:eastAsia="Calibri" w:hAnsi="Times New Roman" w:cs="Times New Roman"/>
          <w:color w:val="000000"/>
          <w:sz w:val="24"/>
          <w:szCs w:val="24"/>
        </w:rPr>
        <w:t xml:space="preserve"> švietimo užsiėmimus Mokykloje;</w:t>
      </w:r>
    </w:p>
    <w:p w:rsidR="00AE5B76" w:rsidRDefault="00B75C4D" w:rsidP="00B75C4D">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75C4D">
        <w:rPr>
          <w:rFonts w:ascii="Times New Roman" w:eastAsia="Calibri" w:hAnsi="Times New Roman" w:cs="Times New Roman"/>
          <w:color w:val="000000"/>
          <w:sz w:val="24"/>
          <w:szCs w:val="24"/>
        </w:rPr>
        <w:t xml:space="preserve">užtikrina fizinį ir psichologinį mokinių saugumą </w:t>
      </w:r>
      <w:r w:rsidR="00AE5B76">
        <w:rPr>
          <w:rFonts w:ascii="Times New Roman" w:eastAsia="Calibri" w:hAnsi="Times New Roman" w:cs="Times New Roman"/>
          <w:color w:val="000000"/>
          <w:sz w:val="24"/>
          <w:szCs w:val="24"/>
        </w:rPr>
        <w:t>pailgintos mokymosi dienos grupėje;</w:t>
      </w:r>
    </w:p>
    <w:p w:rsidR="00AE5B76" w:rsidRDefault="00B75C4D" w:rsidP="00B75C4D">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75C4D">
        <w:rPr>
          <w:rFonts w:ascii="Times New Roman" w:eastAsia="Calibri" w:hAnsi="Times New Roman" w:cs="Times New Roman"/>
          <w:color w:val="000000"/>
          <w:sz w:val="24"/>
          <w:szCs w:val="24"/>
        </w:rPr>
        <w:t>įtaręs ar pastebėjęs bet kokias patyčias bet kokia forma nedelsdamas įsikiša ir nutraukia bet kokius tokį įtarimą keliančius veiksmus, primena mokiniams mokinio elgesio taisykles ir informuoja mokinio klasės vadovą arba socialinį pedagogą apie įta</w:t>
      </w:r>
      <w:r w:rsidR="00AE5B76">
        <w:rPr>
          <w:rFonts w:ascii="Times New Roman" w:eastAsia="Calibri" w:hAnsi="Times New Roman" w:cs="Times New Roman"/>
          <w:color w:val="000000"/>
          <w:sz w:val="24"/>
          <w:szCs w:val="24"/>
        </w:rPr>
        <w:t>riamas arba įvykusias patyčias;</w:t>
      </w:r>
    </w:p>
    <w:p w:rsidR="00AE5B76" w:rsidRDefault="00B75C4D" w:rsidP="00D23454">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75C4D">
        <w:rPr>
          <w:rFonts w:ascii="Times New Roman" w:eastAsia="Calibri" w:hAnsi="Times New Roman" w:cs="Times New Roman"/>
          <w:color w:val="000000"/>
          <w:sz w:val="24"/>
          <w:szCs w:val="24"/>
        </w:rPr>
        <w:t>bendradarbiauja su šeima (t</w:t>
      </w:r>
      <w:r w:rsidR="00AE5B76">
        <w:rPr>
          <w:rFonts w:ascii="Times New Roman" w:eastAsia="Calibri" w:hAnsi="Times New Roman" w:cs="Times New Roman"/>
          <w:color w:val="000000"/>
          <w:sz w:val="24"/>
          <w:szCs w:val="24"/>
        </w:rPr>
        <w:t>ėvais, globėjais, rūpintojais);</w:t>
      </w:r>
    </w:p>
    <w:p w:rsidR="00D23454" w:rsidRDefault="00D23454" w:rsidP="00D23454">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w:t>
      </w:r>
      <w:r w:rsidRPr="00D23454">
        <w:rPr>
          <w:rFonts w:ascii="Times New Roman" w:eastAsia="Calibri" w:hAnsi="Times New Roman" w:cs="Times New Roman"/>
          <w:color w:val="000000"/>
          <w:sz w:val="24"/>
          <w:szCs w:val="24"/>
        </w:rPr>
        <w:t>endradarbiauja su kitais mokyklos specialistais (klasės mokytojais,</w:t>
      </w:r>
      <w:r>
        <w:rPr>
          <w:rFonts w:ascii="Times New Roman" w:eastAsia="Calibri" w:hAnsi="Times New Roman" w:cs="Times New Roman"/>
          <w:color w:val="000000"/>
          <w:sz w:val="24"/>
          <w:szCs w:val="24"/>
        </w:rPr>
        <w:t xml:space="preserve"> švietimo pagalbos specialistais</w:t>
      </w:r>
      <w:r w:rsidRPr="00D23454">
        <w:rPr>
          <w:rFonts w:ascii="Times New Roman" w:eastAsia="Calibri" w:hAnsi="Times New Roman" w:cs="Times New Roman"/>
          <w:color w:val="000000"/>
          <w:sz w:val="24"/>
          <w:szCs w:val="24"/>
        </w:rPr>
        <w:t>) siekdamas užt</w:t>
      </w:r>
      <w:r>
        <w:rPr>
          <w:rFonts w:ascii="Times New Roman" w:eastAsia="Calibri" w:hAnsi="Times New Roman" w:cs="Times New Roman"/>
          <w:color w:val="000000"/>
          <w:sz w:val="24"/>
          <w:szCs w:val="24"/>
        </w:rPr>
        <w:t>ikrinti nuoseklų mokinio ugdymą;</w:t>
      </w:r>
    </w:p>
    <w:p w:rsidR="00AE5B76" w:rsidRDefault="00AE5B76" w:rsidP="00AE5B76">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praneša Mokyklos</w:t>
      </w:r>
      <w:r w:rsidR="00B75C4D" w:rsidRPr="00B75C4D">
        <w:rPr>
          <w:rFonts w:ascii="Times New Roman" w:eastAsia="Calibri" w:hAnsi="Times New Roman" w:cs="Times New Roman"/>
          <w:color w:val="000000"/>
          <w:sz w:val="24"/>
          <w:szCs w:val="24"/>
        </w:rPr>
        <w:t xml:space="preserve"> direktoriui, socialiniam pedagogui, psichologui, sveikatos priežiūros specialistei apie mokinio turimas socialines, sveikatos ir psichologines problemas;</w:t>
      </w:r>
    </w:p>
    <w:p w:rsidR="00681F03" w:rsidRPr="00AE5B76" w:rsidRDefault="00681F03" w:rsidP="00AE5B76">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AE5B76">
        <w:rPr>
          <w:rFonts w:ascii="Times New Roman" w:eastAsia="Calibri" w:hAnsi="Times New Roman" w:cs="Times New Roman"/>
          <w:color w:val="000000"/>
          <w:sz w:val="24"/>
          <w:szCs w:val="24"/>
        </w:rPr>
        <w:lastRenderedPageBreak/>
        <w:t>Mokytojas, nepažeidžiant galiojančių Lietuvos respublikos teisės aktų nuostatų, vykdo kitus teisėtus vadovų pavedimus, susijusius su Mokyklos funkcijomis, kurie būtini Mokyklos strateginiams tikslams pasiekti ir veiklos kokybei gerinti.</w:t>
      </w:r>
    </w:p>
    <w:p w:rsidR="00681F03" w:rsidRPr="000D154A" w:rsidRDefault="00681F03" w:rsidP="00681F03">
      <w:pPr>
        <w:tabs>
          <w:tab w:val="left" w:pos="630"/>
          <w:tab w:val="left" w:pos="720"/>
        </w:tabs>
        <w:spacing w:before="240" w:after="0" w:line="240" w:lineRule="auto"/>
        <w:jc w:val="center"/>
        <w:rPr>
          <w:rFonts w:ascii="Times New Roman" w:eastAsia="Times New Roman" w:hAnsi="Times New Roman" w:cs="Times New Roman"/>
          <w:b/>
          <w:sz w:val="24"/>
          <w:szCs w:val="24"/>
          <w:lang w:eastAsia="lt-LT"/>
        </w:rPr>
      </w:pPr>
      <w:r w:rsidRPr="000D154A">
        <w:rPr>
          <w:rFonts w:ascii="Times New Roman" w:eastAsia="Calibri" w:hAnsi="Times New Roman" w:cs="Times New Roman"/>
          <w:b/>
          <w:sz w:val="24"/>
          <w:szCs w:val="24"/>
        </w:rPr>
        <w:t>IV.</w:t>
      </w:r>
      <w:r w:rsidRPr="000D154A">
        <w:rPr>
          <w:rFonts w:ascii="Times New Roman" w:eastAsia="Calibri" w:hAnsi="Times New Roman" w:cs="Times New Roman"/>
          <w:sz w:val="24"/>
          <w:szCs w:val="24"/>
        </w:rPr>
        <w:t xml:space="preserve"> </w:t>
      </w:r>
      <w:r w:rsidRPr="000D154A">
        <w:rPr>
          <w:rFonts w:ascii="Times New Roman" w:eastAsia="Times New Roman" w:hAnsi="Times New Roman" w:cs="Times New Roman"/>
          <w:b/>
          <w:sz w:val="24"/>
          <w:szCs w:val="24"/>
          <w:lang w:eastAsia="lt-LT"/>
        </w:rPr>
        <w:t>ATSAKOMYBĖ</w:t>
      </w:r>
    </w:p>
    <w:p w:rsidR="00681F03" w:rsidRPr="000D154A" w:rsidRDefault="00681F03" w:rsidP="00681F03">
      <w:pPr>
        <w:tabs>
          <w:tab w:val="left" w:pos="567"/>
          <w:tab w:val="left" w:pos="630"/>
          <w:tab w:val="left" w:pos="720"/>
          <w:tab w:val="left" w:pos="993"/>
        </w:tabs>
        <w:spacing w:after="0" w:line="240" w:lineRule="auto"/>
        <w:ind w:firstLine="567"/>
        <w:jc w:val="both"/>
        <w:rPr>
          <w:rFonts w:ascii="Times New Roman" w:eastAsia="Times New Roman" w:hAnsi="Times New Roman" w:cs="Times New Roman"/>
          <w:b/>
          <w:sz w:val="24"/>
          <w:szCs w:val="24"/>
          <w:lang w:eastAsia="lt-LT"/>
        </w:rPr>
      </w:pPr>
    </w:p>
    <w:p w:rsidR="00681F03" w:rsidRPr="000D154A" w:rsidRDefault="00681F03" w:rsidP="00681F03">
      <w:pPr>
        <w:numPr>
          <w:ilvl w:val="0"/>
          <w:numId w:val="1"/>
        </w:numPr>
        <w:tabs>
          <w:tab w:val="left" w:pos="567"/>
          <w:tab w:val="left" w:pos="1701"/>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Mokytojas atsako už: </w:t>
      </w:r>
    </w:p>
    <w:p w:rsidR="00681F03" w:rsidRPr="000D154A" w:rsidRDefault="00681F03" w:rsidP="00681F03">
      <w:pPr>
        <w:numPr>
          <w:ilvl w:val="1"/>
          <w:numId w:val="1"/>
        </w:numPr>
        <w:tabs>
          <w:tab w:val="left" w:pos="567"/>
          <w:tab w:val="left" w:pos="1701"/>
          <w:tab w:val="left" w:pos="1843"/>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funkcijų, išvardintų šiame pareigybės aprašyme atlikimą;</w:t>
      </w:r>
    </w:p>
    <w:p w:rsidR="00681F03" w:rsidRPr="000D154A" w:rsidRDefault="00681F03" w:rsidP="00681F03">
      <w:pPr>
        <w:numPr>
          <w:ilvl w:val="1"/>
          <w:numId w:val="1"/>
        </w:numPr>
        <w:tabs>
          <w:tab w:val="left" w:pos="567"/>
          <w:tab w:val="left" w:pos="1701"/>
          <w:tab w:val="left" w:pos="1843"/>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kokybišką savo funkcijų vykdymą;</w:t>
      </w:r>
    </w:p>
    <w:p w:rsidR="00681F03" w:rsidRPr="000D154A" w:rsidRDefault="00681F03" w:rsidP="00681F03">
      <w:pPr>
        <w:numPr>
          <w:ilvl w:val="1"/>
          <w:numId w:val="1"/>
        </w:numPr>
        <w:tabs>
          <w:tab w:val="left" w:pos="567"/>
          <w:tab w:val="left" w:pos="1701"/>
          <w:tab w:val="left" w:pos="1843"/>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korektišką gautų duomenų panaudojimą, turimos informacijos konfidencialumą;</w:t>
      </w:r>
    </w:p>
    <w:p w:rsidR="00681F03" w:rsidRPr="000D154A" w:rsidRDefault="00681F03" w:rsidP="00681F03">
      <w:pPr>
        <w:numPr>
          <w:ilvl w:val="1"/>
          <w:numId w:val="1"/>
        </w:numPr>
        <w:tabs>
          <w:tab w:val="left" w:pos="567"/>
          <w:tab w:val="left" w:pos="1701"/>
          <w:tab w:val="left" w:pos="1843"/>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etiško bendravimo su kolegomis, mokiniais bei jų tėvais (globėjais, rūpintojais) laikymąsi, saugios ir pagarbiomis vertybėmis grįstos ugdymo aplinkos kūrimą;</w:t>
      </w:r>
    </w:p>
    <w:p w:rsidR="00681F03" w:rsidRPr="000D154A" w:rsidRDefault="00681F03" w:rsidP="00681F03">
      <w:pPr>
        <w:numPr>
          <w:ilvl w:val="1"/>
          <w:numId w:val="1"/>
        </w:numPr>
        <w:tabs>
          <w:tab w:val="left" w:pos="567"/>
          <w:tab w:val="left" w:pos="1701"/>
          <w:tab w:val="left" w:pos="1843"/>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mokinių saugumą, sveikatą ir gyvybę savo darbo metu.</w:t>
      </w:r>
    </w:p>
    <w:p w:rsidR="00681F03" w:rsidRPr="000D154A" w:rsidRDefault="00681F03" w:rsidP="00681F03">
      <w:pPr>
        <w:tabs>
          <w:tab w:val="left" w:pos="567"/>
          <w:tab w:val="left" w:pos="1701"/>
          <w:tab w:val="left" w:pos="1843"/>
        </w:tabs>
        <w:spacing w:after="0" w:line="360" w:lineRule="auto"/>
        <w:contextualSpacing/>
        <w:jc w:val="both"/>
        <w:rPr>
          <w:rFonts w:ascii="Times New Roman" w:eastAsia="Times New Roman" w:hAnsi="Times New Roman" w:cs="Times New Roman"/>
          <w:sz w:val="24"/>
          <w:szCs w:val="24"/>
          <w:lang w:eastAsia="lt-LT"/>
        </w:rPr>
      </w:pPr>
    </w:p>
    <w:p w:rsidR="00681F03" w:rsidRPr="000D154A" w:rsidRDefault="00681F03" w:rsidP="00681F03">
      <w:pPr>
        <w:numPr>
          <w:ilvl w:val="0"/>
          <w:numId w:val="3"/>
        </w:numPr>
        <w:tabs>
          <w:tab w:val="left" w:pos="284"/>
          <w:tab w:val="left" w:pos="1418"/>
          <w:tab w:val="left" w:pos="1701"/>
          <w:tab w:val="left" w:pos="3686"/>
        </w:tabs>
        <w:spacing w:before="240" w:after="0" w:line="240" w:lineRule="auto"/>
        <w:ind w:left="0" w:firstLine="0"/>
        <w:contextualSpacing/>
        <w:jc w:val="center"/>
        <w:rPr>
          <w:rFonts w:ascii="Times New Roman" w:eastAsia="Times New Roman" w:hAnsi="Times New Roman" w:cs="Times New Roman"/>
          <w:b/>
          <w:sz w:val="24"/>
          <w:szCs w:val="24"/>
          <w:lang w:eastAsia="lt-LT"/>
        </w:rPr>
      </w:pPr>
      <w:r w:rsidRPr="000D154A">
        <w:rPr>
          <w:rFonts w:ascii="Times New Roman" w:eastAsia="Times New Roman" w:hAnsi="Times New Roman" w:cs="Times New Roman"/>
          <w:b/>
          <w:sz w:val="24"/>
          <w:szCs w:val="24"/>
          <w:lang w:eastAsia="lt-LT"/>
        </w:rPr>
        <w:t>BAIGIAMOSIOS NUOSTATOS</w:t>
      </w:r>
    </w:p>
    <w:p w:rsidR="00681F03" w:rsidRPr="000D154A" w:rsidRDefault="00681F03" w:rsidP="00681F03">
      <w:pPr>
        <w:tabs>
          <w:tab w:val="left" w:pos="567"/>
          <w:tab w:val="left" w:pos="1701"/>
          <w:tab w:val="left" w:pos="1843"/>
        </w:tabs>
        <w:spacing w:before="240" w:after="0" w:line="240" w:lineRule="auto"/>
        <w:contextualSpacing/>
        <w:rPr>
          <w:rFonts w:ascii="Times New Roman" w:eastAsia="Times New Roman" w:hAnsi="Times New Roman" w:cs="Times New Roman"/>
          <w:b/>
          <w:sz w:val="24"/>
          <w:szCs w:val="24"/>
          <w:lang w:eastAsia="lt-LT"/>
        </w:rPr>
      </w:pPr>
    </w:p>
    <w:p w:rsidR="00681F03" w:rsidRPr="000D154A" w:rsidRDefault="001F78A3" w:rsidP="00681F03">
      <w:pPr>
        <w:tabs>
          <w:tab w:val="left" w:pos="567"/>
          <w:tab w:val="left" w:pos="1701"/>
          <w:tab w:val="left" w:pos="1843"/>
        </w:tabs>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681F03">
        <w:rPr>
          <w:rFonts w:ascii="Times New Roman" w:eastAsia="Times New Roman" w:hAnsi="Times New Roman" w:cs="Times New Roman"/>
          <w:sz w:val="24"/>
          <w:szCs w:val="24"/>
          <w:lang w:eastAsia="lt-LT"/>
        </w:rPr>
        <w:t>.</w:t>
      </w:r>
      <w:r w:rsidR="00681F03" w:rsidRPr="000D154A">
        <w:rPr>
          <w:rFonts w:ascii="Times New Roman" w:eastAsia="Times New Roman" w:hAnsi="Times New Roman" w:cs="Times New Roman"/>
          <w:sz w:val="24"/>
          <w:szCs w:val="24"/>
          <w:lang w:eastAsia="lt-LT"/>
        </w:rPr>
        <w:t xml:space="preserve"> Siekiant sukurti darbo aplinką, ginančią ir saugančią darbuotojo garbę ir orumą, fizinį ar psichologinį neliečiamumą mokytojas privalo laikytis patvirtintų Mokyklos vidaus darbo tvarkos taisyklių, lygių galimybių politikos ir jos įgyvendinimo tvarkos aprašo, Mokyklos smurto ir priekabiavimo prevencijos politikos, Lietuvos Respublikos darbo kodekso nuostatų, kurios nustato privalomumą dirbti dorai ir sąžiningai, laikytis darbo drausmės bei vadovautis Mokyklos darbuotojų elgesio taisyklių atmintine. Taip pat laikytis gaisrinės saugos taisyklių, saugos darbe ir sveikatos instrukcijos, įvadinės darbuotojų saugos ir sveikatos instrukcijos, šio pareigybės aprašymo. </w:t>
      </w:r>
    </w:p>
    <w:p w:rsidR="00681F03" w:rsidRPr="000D154A" w:rsidRDefault="001F78A3" w:rsidP="00681F03">
      <w:pPr>
        <w:tabs>
          <w:tab w:val="left" w:pos="567"/>
          <w:tab w:val="left" w:pos="1701"/>
          <w:tab w:val="left" w:pos="1843"/>
        </w:tabs>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681F03" w:rsidRPr="000D154A">
        <w:rPr>
          <w:rFonts w:ascii="Times New Roman" w:eastAsia="Times New Roman" w:hAnsi="Times New Roman" w:cs="Times New Roman"/>
          <w:sz w:val="24"/>
          <w:szCs w:val="24"/>
          <w:lang w:eastAsia="lt-LT"/>
        </w:rPr>
        <w:t xml:space="preserve">. Mokytojas turi teisę kreiptis į Mokyklos direktorių ir/ar tiesioginį vadovą, visais darbo saugos, sveikatos, darbo organizavimo, darbo santykių užtikrinimo, karjeros galimybių klausimais. </w:t>
      </w:r>
    </w:p>
    <w:p w:rsidR="00681F03" w:rsidRPr="000D154A" w:rsidRDefault="001F78A3" w:rsidP="00681F03">
      <w:pPr>
        <w:tabs>
          <w:tab w:val="left" w:pos="567"/>
          <w:tab w:val="left" w:pos="1701"/>
          <w:tab w:val="left" w:pos="1843"/>
        </w:tabs>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681F03" w:rsidRPr="000D154A">
        <w:rPr>
          <w:rFonts w:ascii="Times New Roman" w:eastAsia="Times New Roman" w:hAnsi="Times New Roman" w:cs="Times New Roman"/>
          <w:sz w:val="24"/>
          <w:szCs w:val="24"/>
          <w:lang w:eastAsia="lt-LT"/>
        </w:rPr>
        <w:t xml:space="preserve">. Kitas mokytojo teises ir atsakomybę nustato Lietuvos Respublikos teisės aktai ir Mokyklos vidaus dokumentai, patvirtinti Mažeikių „Žiburėlio“ pradinės mokyklos direktoriaus įsakymu. </w:t>
      </w:r>
    </w:p>
    <w:p w:rsidR="00681F03" w:rsidRPr="000D154A" w:rsidRDefault="001F78A3" w:rsidP="00681F03">
      <w:pPr>
        <w:tabs>
          <w:tab w:val="left" w:pos="567"/>
          <w:tab w:val="left" w:pos="1701"/>
          <w:tab w:val="left" w:pos="1843"/>
        </w:tabs>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681F03" w:rsidRPr="000D154A">
        <w:rPr>
          <w:rFonts w:ascii="Times New Roman" w:eastAsia="Times New Roman" w:hAnsi="Times New Roman" w:cs="Times New Roman"/>
          <w:sz w:val="24"/>
          <w:szCs w:val="24"/>
          <w:lang w:eastAsia="lt-LT"/>
        </w:rPr>
        <w:t>. Už savo pareigų netinkamą vykdymą ar nevykdymą mokytojas atsako Mokyklos vidaus darbo tvarkos taisyklių ir Lietuvos Respublikos įstatymų nustatyta tvarka.</w:t>
      </w:r>
    </w:p>
    <w:p w:rsidR="001F78A3" w:rsidRDefault="001C3EAF" w:rsidP="001C3EAF">
      <w:pPr>
        <w:tabs>
          <w:tab w:val="left" w:pos="567"/>
          <w:tab w:val="left" w:pos="1701"/>
          <w:tab w:val="left" w:pos="1843"/>
        </w:tabs>
        <w:spacing w:after="0" w:line="36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w:t>
      </w:r>
    </w:p>
    <w:p w:rsidR="003659F8" w:rsidRPr="003659F8" w:rsidRDefault="003659F8" w:rsidP="003659F8">
      <w:pPr>
        <w:spacing w:after="0" w:line="240" w:lineRule="auto"/>
        <w:rPr>
          <w:rFonts w:ascii="Times New Roman" w:eastAsia="Calibri" w:hAnsi="Times New Roman" w:cs="Times New Roman"/>
        </w:rPr>
      </w:pPr>
    </w:p>
    <w:p w:rsidR="00F615FD" w:rsidRPr="00F615FD" w:rsidRDefault="00F615FD" w:rsidP="00F615FD">
      <w:pPr>
        <w:spacing w:after="0" w:line="240" w:lineRule="auto"/>
        <w:jc w:val="both"/>
        <w:rPr>
          <w:rFonts w:ascii="Times New Roman" w:eastAsia="Times New Roman" w:hAnsi="Times New Roman" w:cs="Times New Roman"/>
          <w:color w:val="000000"/>
          <w:sz w:val="24"/>
          <w:szCs w:val="24"/>
          <w:lang w:eastAsia="lt-LT"/>
        </w:rPr>
      </w:pPr>
      <w:r w:rsidRPr="00F615FD">
        <w:rPr>
          <w:rFonts w:ascii="Times New Roman" w:eastAsia="Times New Roman" w:hAnsi="Times New Roman" w:cs="Times New Roman"/>
          <w:color w:val="000000"/>
          <w:sz w:val="24"/>
          <w:szCs w:val="24"/>
          <w:lang w:eastAsia="lt-LT"/>
        </w:rPr>
        <w:t>Susipažinau, sutinku ir įsipareigoju vykdyti</w:t>
      </w:r>
    </w:p>
    <w:p w:rsidR="00F615FD" w:rsidRPr="00F615FD" w:rsidRDefault="00F615FD" w:rsidP="00F615FD">
      <w:pPr>
        <w:spacing w:after="0" w:line="240" w:lineRule="auto"/>
        <w:jc w:val="both"/>
        <w:rPr>
          <w:rFonts w:ascii="Times New Roman" w:eastAsia="Times New Roman" w:hAnsi="Times New Roman" w:cs="Times New Roman"/>
          <w:color w:val="000000"/>
          <w:sz w:val="24"/>
          <w:szCs w:val="24"/>
          <w:lang w:eastAsia="lt-LT"/>
        </w:rPr>
      </w:pPr>
    </w:p>
    <w:p w:rsidR="00F615FD" w:rsidRPr="00F615FD" w:rsidRDefault="00F615FD" w:rsidP="00F615FD">
      <w:pPr>
        <w:spacing w:after="0" w:line="240" w:lineRule="auto"/>
        <w:jc w:val="both"/>
        <w:rPr>
          <w:rFonts w:ascii="Times New Roman" w:eastAsia="Times New Roman" w:hAnsi="Times New Roman" w:cs="Times New Roman"/>
          <w:color w:val="000000"/>
          <w:sz w:val="20"/>
          <w:szCs w:val="20"/>
          <w:lang w:eastAsia="lt-LT"/>
        </w:rPr>
      </w:pPr>
      <w:r w:rsidRPr="00F615FD">
        <w:rPr>
          <w:rFonts w:ascii="Times New Roman" w:eastAsia="Times New Roman" w:hAnsi="Times New Roman" w:cs="Times New Roman"/>
          <w:color w:val="000000"/>
          <w:sz w:val="20"/>
          <w:szCs w:val="20"/>
          <w:lang w:eastAsia="lt-LT"/>
        </w:rPr>
        <w:t>(Parašas)</w:t>
      </w:r>
    </w:p>
    <w:p w:rsidR="00F615FD" w:rsidRPr="00F615FD" w:rsidRDefault="00F615FD" w:rsidP="00F615FD">
      <w:pPr>
        <w:spacing w:after="0" w:line="240" w:lineRule="auto"/>
        <w:jc w:val="both"/>
        <w:rPr>
          <w:rFonts w:ascii="Times New Roman" w:eastAsia="Times New Roman" w:hAnsi="Times New Roman" w:cs="Times New Roman"/>
          <w:color w:val="000000"/>
          <w:sz w:val="20"/>
          <w:szCs w:val="20"/>
          <w:lang w:eastAsia="lt-LT"/>
        </w:rPr>
      </w:pPr>
    </w:p>
    <w:p w:rsidR="00F615FD" w:rsidRPr="00F615FD" w:rsidRDefault="00F615FD" w:rsidP="00F615FD">
      <w:pPr>
        <w:spacing w:after="0" w:line="240" w:lineRule="auto"/>
        <w:jc w:val="both"/>
        <w:rPr>
          <w:rFonts w:ascii="Times New Roman" w:eastAsia="Times New Roman" w:hAnsi="Times New Roman" w:cs="Times New Roman"/>
          <w:color w:val="000000"/>
          <w:sz w:val="20"/>
          <w:szCs w:val="20"/>
          <w:lang w:eastAsia="lt-LT"/>
        </w:rPr>
      </w:pPr>
      <w:r w:rsidRPr="00F615FD">
        <w:rPr>
          <w:rFonts w:ascii="Times New Roman" w:eastAsia="Times New Roman" w:hAnsi="Times New Roman" w:cs="Times New Roman"/>
          <w:color w:val="000000"/>
          <w:sz w:val="20"/>
          <w:szCs w:val="20"/>
          <w:lang w:eastAsia="lt-LT"/>
        </w:rPr>
        <w:t>(Vardas ir pavardė)</w:t>
      </w:r>
    </w:p>
    <w:p w:rsidR="00F615FD" w:rsidRPr="00F615FD" w:rsidRDefault="00F615FD" w:rsidP="00F615FD">
      <w:pPr>
        <w:spacing w:after="0" w:line="240" w:lineRule="auto"/>
        <w:jc w:val="both"/>
        <w:rPr>
          <w:rFonts w:ascii="Times New Roman" w:eastAsia="Times New Roman" w:hAnsi="Times New Roman" w:cs="Times New Roman"/>
          <w:color w:val="000000"/>
          <w:sz w:val="20"/>
          <w:szCs w:val="20"/>
          <w:lang w:eastAsia="lt-LT"/>
        </w:rPr>
      </w:pPr>
    </w:p>
    <w:p w:rsidR="00F615FD" w:rsidRPr="00F615FD" w:rsidRDefault="00F615FD" w:rsidP="00F615FD">
      <w:pPr>
        <w:spacing w:after="0" w:line="240" w:lineRule="auto"/>
        <w:jc w:val="both"/>
        <w:rPr>
          <w:rFonts w:ascii="Times New Roman" w:eastAsia="Times New Roman" w:hAnsi="Times New Roman" w:cs="Times New Roman"/>
          <w:color w:val="000000"/>
          <w:sz w:val="20"/>
          <w:szCs w:val="20"/>
          <w:lang w:eastAsia="lt-LT"/>
        </w:rPr>
      </w:pPr>
      <w:r w:rsidRPr="00F615FD">
        <w:rPr>
          <w:rFonts w:ascii="Times New Roman" w:eastAsia="Times New Roman" w:hAnsi="Times New Roman" w:cs="Times New Roman"/>
          <w:color w:val="000000"/>
          <w:sz w:val="20"/>
          <w:szCs w:val="20"/>
          <w:lang w:eastAsia="lt-LT"/>
        </w:rPr>
        <w:t>(Data)</w:t>
      </w:r>
    </w:p>
    <w:p w:rsidR="003659F8" w:rsidRPr="000D154A" w:rsidRDefault="003659F8" w:rsidP="00F615FD">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bookmarkStart w:id="0" w:name="_GoBack"/>
      <w:bookmarkEnd w:id="0"/>
    </w:p>
    <w:sectPr w:rsidR="003659F8" w:rsidRPr="000D154A" w:rsidSect="003659F8">
      <w:pgSz w:w="11906" w:h="16838"/>
      <w:pgMar w:top="1134"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40093"/>
    <w:multiLevelType w:val="hybridMultilevel"/>
    <w:tmpl w:val="8A58C210"/>
    <w:lvl w:ilvl="0" w:tplc="2C2283A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6140131D"/>
    <w:multiLevelType w:val="hybridMultilevel"/>
    <w:tmpl w:val="54CEDC80"/>
    <w:lvl w:ilvl="0" w:tplc="8294C57A">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75E7682E"/>
    <w:multiLevelType w:val="multilevel"/>
    <w:tmpl w:val="DF486F8A"/>
    <w:lvl w:ilvl="0">
      <w:start w:val="1"/>
      <w:numFmt w:val="decimal"/>
      <w:lvlText w:val="%1."/>
      <w:lvlJc w:val="left"/>
      <w:pPr>
        <w:ind w:left="1495" w:hanging="360"/>
      </w:pPr>
      <w:rPr>
        <w:rFonts w:ascii="Times New Roman" w:hAnsi="Times New Roman" w:cs="Times New Roman" w:hint="default"/>
        <w:sz w:val="24"/>
        <w:szCs w:val="24"/>
      </w:rPr>
    </w:lvl>
    <w:lvl w:ilvl="1">
      <w:start w:val="1"/>
      <w:numFmt w:val="decimal"/>
      <w:isLgl/>
      <w:lvlText w:val="%1.%2."/>
      <w:lvlJc w:val="left"/>
      <w:pPr>
        <w:ind w:left="1495" w:hanging="360"/>
      </w:pPr>
      <w:rPr>
        <w:rFonts w:ascii="Times New Roman" w:eastAsia="Times New Roman" w:hAnsi="Times New Roman" w:cs="Times New Roman" w:hint="default"/>
        <w:sz w:val="24"/>
      </w:rPr>
    </w:lvl>
    <w:lvl w:ilvl="2">
      <w:start w:val="1"/>
      <w:numFmt w:val="decimal"/>
      <w:isLgl/>
      <w:lvlText w:val="%1.%2.%3."/>
      <w:lvlJc w:val="left"/>
      <w:pPr>
        <w:ind w:left="1809" w:hanging="720"/>
      </w:pPr>
      <w:rPr>
        <w:rFonts w:ascii="Times New Roman" w:eastAsia="Times New Roman" w:hAnsi="Times New Roman" w:cs="Times New Roman" w:hint="default"/>
        <w:sz w:val="24"/>
      </w:rPr>
    </w:lvl>
    <w:lvl w:ilvl="3">
      <w:start w:val="1"/>
      <w:numFmt w:val="decimal"/>
      <w:isLgl/>
      <w:lvlText w:val="%1.%2.%3.%4."/>
      <w:lvlJc w:val="left"/>
      <w:pPr>
        <w:ind w:left="2169" w:hanging="720"/>
      </w:pPr>
      <w:rPr>
        <w:rFonts w:ascii="Times New Roman" w:eastAsia="Times New Roman" w:hAnsi="Times New Roman" w:cs="Times New Roman" w:hint="default"/>
        <w:sz w:val="24"/>
      </w:rPr>
    </w:lvl>
    <w:lvl w:ilvl="4">
      <w:start w:val="1"/>
      <w:numFmt w:val="decimal"/>
      <w:isLgl/>
      <w:lvlText w:val="%1.%2.%3.%4.%5."/>
      <w:lvlJc w:val="left"/>
      <w:pPr>
        <w:ind w:left="2889" w:hanging="1080"/>
      </w:pPr>
      <w:rPr>
        <w:rFonts w:ascii="Times New Roman" w:eastAsia="Times New Roman" w:hAnsi="Times New Roman" w:cs="Times New Roman" w:hint="default"/>
        <w:sz w:val="24"/>
      </w:rPr>
    </w:lvl>
    <w:lvl w:ilvl="5">
      <w:start w:val="1"/>
      <w:numFmt w:val="decimal"/>
      <w:isLgl/>
      <w:lvlText w:val="%1.%2.%3.%4.%5.%6."/>
      <w:lvlJc w:val="left"/>
      <w:pPr>
        <w:ind w:left="3249" w:hanging="1080"/>
      </w:pPr>
      <w:rPr>
        <w:rFonts w:ascii="Times New Roman" w:eastAsia="Times New Roman" w:hAnsi="Times New Roman" w:cs="Times New Roman" w:hint="default"/>
        <w:sz w:val="24"/>
      </w:rPr>
    </w:lvl>
    <w:lvl w:ilvl="6">
      <w:start w:val="1"/>
      <w:numFmt w:val="decimal"/>
      <w:isLgl/>
      <w:lvlText w:val="%1.%2.%3.%4.%5.%6.%7."/>
      <w:lvlJc w:val="left"/>
      <w:pPr>
        <w:ind w:left="3969" w:hanging="1440"/>
      </w:pPr>
      <w:rPr>
        <w:rFonts w:ascii="Times New Roman" w:eastAsia="Times New Roman" w:hAnsi="Times New Roman" w:cs="Times New Roman" w:hint="default"/>
        <w:sz w:val="24"/>
      </w:rPr>
    </w:lvl>
    <w:lvl w:ilvl="7">
      <w:start w:val="1"/>
      <w:numFmt w:val="decimal"/>
      <w:isLgl/>
      <w:lvlText w:val="%1.%2.%3.%4.%5.%6.%7.%8."/>
      <w:lvlJc w:val="left"/>
      <w:pPr>
        <w:ind w:left="4329" w:hanging="1440"/>
      </w:pPr>
      <w:rPr>
        <w:rFonts w:ascii="Times New Roman" w:eastAsia="Times New Roman" w:hAnsi="Times New Roman" w:cs="Times New Roman" w:hint="default"/>
        <w:sz w:val="24"/>
      </w:rPr>
    </w:lvl>
    <w:lvl w:ilvl="8">
      <w:start w:val="1"/>
      <w:numFmt w:val="decimal"/>
      <w:isLgl/>
      <w:lvlText w:val="%1.%2.%3.%4.%5.%6.%7.%8.%9."/>
      <w:lvlJc w:val="left"/>
      <w:pPr>
        <w:ind w:left="5049" w:hanging="1800"/>
      </w:pPr>
      <w:rPr>
        <w:rFonts w:ascii="Times New Roman" w:eastAsia="Times New Roman" w:hAnsi="Times New Roman" w:cs="Times New Roman" w:hint="default"/>
        <w:sz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07C"/>
    <w:rsid w:val="001C3EAF"/>
    <w:rsid w:val="001D67BE"/>
    <w:rsid w:val="001F78A3"/>
    <w:rsid w:val="00251316"/>
    <w:rsid w:val="00327C52"/>
    <w:rsid w:val="003659F8"/>
    <w:rsid w:val="00501850"/>
    <w:rsid w:val="005172AA"/>
    <w:rsid w:val="00651B69"/>
    <w:rsid w:val="00681F03"/>
    <w:rsid w:val="00916ACE"/>
    <w:rsid w:val="00A9407C"/>
    <w:rsid w:val="00AE5B76"/>
    <w:rsid w:val="00B75C4D"/>
    <w:rsid w:val="00D23454"/>
    <w:rsid w:val="00DA0B76"/>
    <w:rsid w:val="00F615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B78367-F2EA-41C8-A201-C6F0E862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F0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81F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81F03"/>
    <w:pPr>
      <w:ind w:left="720"/>
      <w:contextualSpacing/>
    </w:pPr>
  </w:style>
  <w:style w:type="paragraph" w:styleId="Debesliotekstas">
    <w:name w:val="Balloon Text"/>
    <w:basedOn w:val="prastasis"/>
    <w:link w:val="DebesliotekstasDiagrama"/>
    <w:uiPriority w:val="99"/>
    <w:semiHidden/>
    <w:unhideWhenUsed/>
    <w:rsid w:val="00F615F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615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4017</Words>
  <Characters>2291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„Microsoft“ abonementas</cp:lastModifiedBy>
  <cp:revision>7</cp:revision>
  <cp:lastPrinted>2025-09-03T10:54:00Z</cp:lastPrinted>
  <dcterms:created xsi:type="dcterms:W3CDTF">2025-05-29T07:17:00Z</dcterms:created>
  <dcterms:modified xsi:type="dcterms:W3CDTF">2025-09-03T10:56:00Z</dcterms:modified>
</cp:coreProperties>
</file>